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7166" w14:textId="77777777" w:rsidR="001040FE" w:rsidRDefault="001040FE" w:rsidP="006C5A9F">
      <w:pPr>
        <w:pStyle w:val="p1"/>
      </w:pPr>
    </w:p>
    <w:p w14:paraId="3E8183A2" w14:textId="36597C04" w:rsidR="001E6B93" w:rsidRPr="00C1410B" w:rsidRDefault="00C1410B" w:rsidP="00C1410B">
      <w:pPr>
        <w:pStyle w:val="Heading1"/>
        <w:jc w:val="center"/>
        <w:rPr>
          <w:rStyle w:val="s3"/>
          <w:rFonts w:asciiTheme="majorHAnsi" w:hAnsiTheme="majorHAnsi"/>
          <w:sz w:val="32"/>
          <w:szCs w:val="32"/>
        </w:rPr>
      </w:pPr>
      <w:r>
        <w:t>20</w:t>
      </w:r>
      <w:r w:rsidR="00E973B8">
        <w:t>2</w:t>
      </w:r>
      <w:r w:rsidR="00874089">
        <w:t>1</w:t>
      </w:r>
      <w:r>
        <w:t xml:space="preserve"> QinetiQ Endeavour Award</w:t>
      </w:r>
    </w:p>
    <w:p w14:paraId="09A3AF9A" w14:textId="77777777" w:rsidR="001E6B93" w:rsidRPr="001E6B93" w:rsidRDefault="001E6B93" w:rsidP="006C5A9F">
      <w:pPr>
        <w:pStyle w:val="p2"/>
        <w:rPr>
          <w:rStyle w:val="s3"/>
          <w:rFonts w:ascii="Source Sans Pro" w:hAnsi="Source Sans P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6"/>
        <w:gridCol w:w="4457"/>
      </w:tblGrid>
      <w:tr w:rsidR="003E139E" w:rsidRPr="007B5282" w14:paraId="5C1156D3" w14:textId="77777777" w:rsidTr="00C90FD4">
        <w:trPr>
          <w:trHeight w:val="284"/>
          <w:jc w:val="center"/>
        </w:trPr>
        <w:tc>
          <w:tcPr>
            <w:tcW w:w="8953" w:type="dxa"/>
            <w:gridSpan w:val="2"/>
            <w:shd w:val="clear" w:color="auto" w:fill="002B55"/>
          </w:tcPr>
          <w:p w14:paraId="46DB09BC" w14:textId="77777777" w:rsidR="003E139E" w:rsidRPr="007B5282" w:rsidRDefault="003E139E" w:rsidP="00C90FD4">
            <w:r w:rsidRPr="007B5282">
              <w:t>Project Details</w:t>
            </w:r>
          </w:p>
        </w:tc>
      </w:tr>
      <w:tr w:rsidR="003E139E" w:rsidRPr="007B5282" w14:paraId="3990EAEA" w14:textId="77777777" w:rsidTr="00C90FD4">
        <w:trPr>
          <w:trHeight w:val="273"/>
          <w:jc w:val="center"/>
        </w:trPr>
        <w:tc>
          <w:tcPr>
            <w:tcW w:w="4496" w:type="dxa"/>
          </w:tcPr>
          <w:p w14:paraId="203CBB37" w14:textId="77777777" w:rsidR="003E139E" w:rsidRPr="007B5282" w:rsidRDefault="003E139E" w:rsidP="00C90FD4">
            <w:r w:rsidRPr="007B5282">
              <w:t>Project Code</w:t>
            </w:r>
          </w:p>
        </w:tc>
        <w:tc>
          <w:tcPr>
            <w:tcW w:w="4456" w:type="dxa"/>
          </w:tcPr>
          <w:p w14:paraId="54E6E94C" w14:textId="77777777" w:rsidR="003E139E" w:rsidRPr="007B5282" w:rsidRDefault="003E139E" w:rsidP="00C90FD4"/>
        </w:tc>
      </w:tr>
      <w:tr w:rsidR="003E139E" w:rsidRPr="007B5282" w14:paraId="2463E6C3" w14:textId="77777777" w:rsidTr="00C90FD4">
        <w:trPr>
          <w:trHeight w:val="284"/>
          <w:jc w:val="center"/>
        </w:trPr>
        <w:tc>
          <w:tcPr>
            <w:tcW w:w="4496" w:type="dxa"/>
          </w:tcPr>
          <w:p w14:paraId="0790F8D7" w14:textId="77777777" w:rsidR="003E139E" w:rsidRPr="007B5282" w:rsidRDefault="003E139E" w:rsidP="00C90FD4">
            <w:r w:rsidRPr="007B5282">
              <w:t>Project Title</w:t>
            </w:r>
          </w:p>
        </w:tc>
        <w:tc>
          <w:tcPr>
            <w:tcW w:w="4456" w:type="dxa"/>
          </w:tcPr>
          <w:p w14:paraId="5FA6FDCF" w14:textId="77777777" w:rsidR="003E139E" w:rsidRPr="007B5282" w:rsidRDefault="003E139E" w:rsidP="00C90FD4"/>
        </w:tc>
      </w:tr>
      <w:tr w:rsidR="003E139E" w:rsidRPr="007B5282" w14:paraId="20DE66EF" w14:textId="77777777" w:rsidTr="00C90FD4">
        <w:trPr>
          <w:trHeight w:val="273"/>
          <w:jc w:val="center"/>
        </w:trPr>
        <w:tc>
          <w:tcPr>
            <w:tcW w:w="4496" w:type="dxa"/>
          </w:tcPr>
          <w:p w14:paraId="27988448" w14:textId="77777777" w:rsidR="003E139E" w:rsidRPr="007B5282" w:rsidRDefault="003E139E" w:rsidP="00C90FD4">
            <w:r w:rsidRPr="007B5282">
              <w:t>Team Member(s)</w:t>
            </w:r>
          </w:p>
        </w:tc>
        <w:tc>
          <w:tcPr>
            <w:tcW w:w="4456" w:type="dxa"/>
          </w:tcPr>
          <w:p w14:paraId="211795E6" w14:textId="77777777" w:rsidR="003E139E" w:rsidRPr="007B5282" w:rsidRDefault="003E139E" w:rsidP="00C90FD4"/>
        </w:tc>
      </w:tr>
      <w:tr w:rsidR="003E139E" w:rsidRPr="007B5282" w14:paraId="5087708D" w14:textId="77777777" w:rsidTr="00C90FD4">
        <w:trPr>
          <w:trHeight w:val="284"/>
          <w:jc w:val="center"/>
        </w:trPr>
        <w:tc>
          <w:tcPr>
            <w:tcW w:w="4496" w:type="dxa"/>
          </w:tcPr>
          <w:p w14:paraId="0F1F9227" w14:textId="77777777" w:rsidR="003E139E" w:rsidRPr="007B5282" w:rsidRDefault="003E139E" w:rsidP="00C90FD4">
            <w:r w:rsidRPr="007B5282">
              <w:t>Team Supervisor(s)</w:t>
            </w:r>
          </w:p>
        </w:tc>
        <w:tc>
          <w:tcPr>
            <w:tcW w:w="4456" w:type="dxa"/>
          </w:tcPr>
          <w:p w14:paraId="4936A5E7" w14:textId="77777777" w:rsidR="003E139E" w:rsidRPr="007B5282" w:rsidRDefault="003E139E" w:rsidP="00C90FD4"/>
        </w:tc>
      </w:tr>
      <w:tr w:rsidR="003E139E" w:rsidRPr="007B5282" w14:paraId="79906C8C" w14:textId="77777777" w:rsidTr="00C90FD4">
        <w:trPr>
          <w:trHeight w:val="296"/>
          <w:jc w:val="center"/>
        </w:trPr>
        <w:tc>
          <w:tcPr>
            <w:tcW w:w="4496" w:type="dxa"/>
          </w:tcPr>
          <w:p w14:paraId="76F59EB2" w14:textId="77777777" w:rsidR="003E139E" w:rsidRPr="007B5282" w:rsidRDefault="003E139E" w:rsidP="00C90FD4">
            <w:r w:rsidRPr="007B5282">
              <w:t>Industry Partner(s) (Specific company, if any)</w:t>
            </w:r>
          </w:p>
        </w:tc>
        <w:tc>
          <w:tcPr>
            <w:tcW w:w="4456" w:type="dxa"/>
          </w:tcPr>
          <w:p w14:paraId="47D60BD3" w14:textId="77777777" w:rsidR="003E139E" w:rsidRPr="007B5282" w:rsidRDefault="003E139E" w:rsidP="00C90FD4"/>
        </w:tc>
      </w:tr>
      <w:tr w:rsidR="003E139E" w:rsidRPr="007B5282" w14:paraId="295400C5" w14:textId="77777777" w:rsidTr="00C90FD4">
        <w:trPr>
          <w:trHeight w:val="284"/>
          <w:jc w:val="center"/>
        </w:trPr>
        <w:tc>
          <w:tcPr>
            <w:tcW w:w="8953" w:type="dxa"/>
            <w:gridSpan w:val="2"/>
            <w:shd w:val="clear" w:color="auto" w:fill="002060"/>
          </w:tcPr>
          <w:p w14:paraId="34A14154" w14:textId="77777777" w:rsidR="003E139E" w:rsidRPr="007B5282" w:rsidRDefault="003E139E" w:rsidP="00C90FD4">
            <w:r w:rsidRPr="007B5282">
              <w:t xml:space="preserve">Project </w:t>
            </w:r>
            <w:r>
              <w:t xml:space="preserve">Team Contact </w:t>
            </w:r>
            <w:r w:rsidRPr="007B5282">
              <w:t>Details</w:t>
            </w:r>
          </w:p>
        </w:tc>
      </w:tr>
      <w:tr w:rsidR="003E139E" w:rsidRPr="007B5282" w14:paraId="6B2CF44F" w14:textId="77777777" w:rsidTr="00C90FD4">
        <w:trPr>
          <w:trHeight w:val="273"/>
          <w:jc w:val="center"/>
        </w:trPr>
        <w:tc>
          <w:tcPr>
            <w:tcW w:w="4496" w:type="dxa"/>
            <w:shd w:val="clear" w:color="auto" w:fill="FFFFFF" w:themeFill="background1"/>
          </w:tcPr>
          <w:p w14:paraId="16AE4376" w14:textId="77777777" w:rsidR="003E139E" w:rsidRDefault="003E139E" w:rsidP="00C90FD4">
            <w:r>
              <w:t>Contact Phone Number</w:t>
            </w:r>
          </w:p>
        </w:tc>
        <w:tc>
          <w:tcPr>
            <w:tcW w:w="4456" w:type="dxa"/>
            <w:shd w:val="clear" w:color="auto" w:fill="FFFFFF" w:themeFill="background1"/>
          </w:tcPr>
          <w:p w14:paraId="365EBAB1" w14:textId="77777777" w:rsidR="003E139E" w:rsidRDefault="003E139E" w:rsidP="00C90FD4"/>
        </w:tc>
      </w:tr>
      <w:tr w:rsidR="003E139E" w:rsidRPr="007B5282" w14:paraId="2E8E0C0E" w14:textId="77777777" w:rsidTr="00C90FD4">
        <w:trPr>
          <w:trHeight w:val="284"/>
          <w:jc w:val="center"/>
        </w:trPr>
        <w:tc>
          <w:tcPr>
            <w:tcW w:w="4496" w:type="dxa"/>
            <w:shd w:val="clear" w:color="auto" w:fill="FFFFFF" w:themeFill="background1"/>
          </w:tcPr>
          <w:p w14:paraId="36A57D00" w14:textId="77777777" w:rsidR="003E139E" w:rsidRDefault="003E139E" w:rsidP="00C90FD4">
            <w:r>
              <w:t>Contact Email Address</w:t>
            </w:r>
          </w:p>
        </w:tc>
        <w:tc>
          <w:tcPr>
            <w:tcW w:w="4456" w:type="dxa"/>
            <w:shd w:val="clear" w:color="auto" w:fill="FFFFFF" w:themeFill="background1"/>
          </w:tcPr>
          <w:p w14:paraId="05B93E0C" w14:textId="77777777" w:rsidR="003E139E" w:rsidRDefault="003E139E" w:rsidP="00C90FD4"/>
        </w:tc>
      </w:tr>
    </w:tbl>
    <w:p w14:paraId="1A7149AF" w14:textId="77777777" w:rsidR="003E139E" w:rsidRPr="007B5282" w:rsidRDefault="003E139E" w:rsidP="003E13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2"/>
      </w:tblGrid>
      <w:tr w:rsidR="003E139E" w:rsidRPr="007B5282" w14:paraId="1CA2899D" w14:textId="77777777" w:rsidTr="00C90FD4">
        <w:trPr>
          <w:trHeight w:val="280"/>
          <w:jc w:val="center"/>
        </w:trPr>
        <w:tc>
          <w:tcPr>
            <w:tcW w:w="8952" w:type="dxa"/>
            <w:shd w:val="clear" w:color="auto" w:fill="002B55"/>
          </w:tcPr>
          <w:p w14:paraId="072474D3" w14:textId="77777777" w:rsidR="003E139E" w:rsidRPr="007B5282" w:rsidRDefault="003E139E" w:rsidP="00C90FD4">
            <w:r>
              <w:t>Response to Judging Criteria</w:t>
            </w:r>
          </w:p>
        </w:tc>
      </w:tr>
      <w:tr w:rsidR="003E139E" w:rsidRPr="007B5282" w14:paraId="09BC355C" w14:textId="77777777" w:rsidTr="00C90FD4">
        <w:trPr>
          <w:trHeight w:val="220"/>
          <w:jc w:val="center"/>
        </w:trPr>
        <w:tc>
          <w:tcPr>
            <w:tcW w:w="8952" w:type="dxa"/>
          </w:tcPr>
          <w:p w14:paraId="2286000A" w14:textId="307088F0" w:rsidR="003E139E" w:rsidRPr="007925C6" w:rsidRDefault="00C1410B" w:rsidP="007925C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</w:rPr>
              <w:t>Explain h</w:t>
            </w:r>
            <w:r w:rsidR="007925C6" w:rsidRPr="003E61C6">
              <w:rPr>
                <w:rFonts w:ascii="Calibri" w:hAnsi="Calibri" w:cs="Calibri"/>
                <w:i/>
              </w:rPr>
              <w:t xml:space="preserve">ow the project team has demonstrated </w:t>
            </w:r>
            <w:r w:rsidR="007925C6" w:rsidRPr="003E61C6">
              <w:rPr>
                <w:rFonts w:ascii="Calibri" w:hAnsi="Calibri" w:cs="Calibri"/>
                <w:i/>
                <w:iCs/>
              </w:rPr>
              <w:t>Integrity, Collaboration and Performance in the delivery of their project.</w:t>
            </w:r>
          </w:p>
        </w:tc>
      </w:tr>
      <w:tr w:rsidR="003E139E" w:rsidRPr="007B5282" w14:paraId="0678C295" w14:textId="77777777" w:rsidTr="00C90FD4">
        <w:trPr>
          <w:trHeight w:val="269"/>
          <w:jc w:val="center"/>
        </w:trPr>
        <w:tc>
          <w:tcPr>
            <w:tcW w:w="8952" w:type="dxa"/>
          </w:tcPr>
          <w:p w14:paraId="79D03D6A" w14:textId="77777777" w:rsidR="003E139E" w:rsidRDefault="003E139E" w:rsidP="00C90FD4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44D0F60E" w14:textId="77777777" w:rsidR="00570943" w:rsidRDefault="00570943" w:rsidP="00C90FD4">
            <w:pPr>
              <w:rPr>
                <w:i/>
              </w:rPr>
            </w:pPr>
          </w:p>
          <w:p w14:paraId="1F7C5C51" w14:textId="77777777" w:rsidR="00570943" w:rsidRDefault="00570943" w:rsidP="00C90FD4">
            <w:pPr>
              <w:rPr>
                <w:i/>
              </w:rPr>
            </w:pPr>
          </w:p>
          <w:p w14:paraId="00EE521E" w14:textId="77777777" w:rsidR="00570943" w:rsidRDefault="00570943" w:rsidP="00C90FD4">
            <w:pPr>
              <w:rPr>
                <w:i/>
              </w:rPr>
            </w:pPr>
          </w:p>
          <w:p w14:paraId="51D0EF56" w14:textId="77777777" w:rsidR="00570943" w:rsidRDefault="00570943" w:rsidP="00C90FD4">
            <w:pPr>
              <w:rPr>
                <w:i/>
              </w:rPr>
            </w:pPr>
          </w:p>
          <w:p w14:paraId="577A970D" w14:textId="77777777" w:rsidR="00570943" w:rsidRDefault="00570943" w:rsidP="00C90FD4">
            <w:pPr>
              <w:rPr>
                <w:i/>
              </w:rPr>
            </w:pPr>
          </w:p>
          <w:p w14:paraId="1501A6BE" w14:textId="77777777" w:rsidR="00570943" w:rsidRDefault="00570943" w:rsidP="00C90FD4">
            <w:pPr>
              <w:rPr>
                <w:i/>
              </w:rPr>
            </w:pPr>
          </w:p>
          <w:p w14:paraId="7B667267" w14:textId="77777777" w:rsidR="00570943" w:rsidRDefault="00570943" w:rsidP="00C90FD4">
            <w:pPr>
              <w:rPr>
                <w:i/>
              </w:rPr>
            </w:pPr>
          </w:p>
          <w:p w14:paraId="243FE024" w14:textId="77777777" w:rsidR="00570943" w:rsidRDefault="00570943" w:rsidP="00C90FD4">
            <w:pPr>
              <w:rPr>
                <w:i/>
              </w:rPr>
            </w:pPr>
          </w:p>
          <w:p w14:paraId="41868F55" w14:textId="77777777" w:rsidR="00570943" w:rsidRDefault="00570943" w:rsidP="00C90FD4">
            <w:pPr>
              <w:rPr>
                <w:i/>
              </w:rPr>
            </w:pPr>
          </w:p>
          <w:p w14:paraId="623589F1" w14:textId="77777777" w:rsidR="00570943" w:rsidRDefault="00570943" w:rsidP="00C90FD4">
            <w:pPr>
              <w:rPr>
                <w:i/>
              </w:rPr>
            </w:pPr>
          </w:p>
          <w:p w14:paraId="3AF9C921" w14:textId="77777777" w:rsidR="00570943" w:rsidRDefault="00570943" w:rsidP="00C90FD4">
            <w:pPr>
              <w:rPr>
                <w:i/>
              </w:rPr>
            </w:pPr>
          </w:p>
          <w:p w14:paraId="1BA5C404" w14:textId="77777777" w:rsidR="00570943" w:rsidRDefault="00570943" w:rsidP="00C90FD4">
            <w:pPr>
              <w:rPr>
                <w:i/>
              </w:rPr>
            </w:pPr>
          </w:p>
          <w:p w14:paraId="539F29B5" w14:textId="77777777" w:rsidR="00C046D0" w:rsidRDefault="00C046D0" w:rsidP="00C90FD4">
            <w:pPr>
              <w:rPr>
                <w:i/>
              </w:rPr>
            </w:pPr>
          </w:p>
          <w:p w14:paraId="1C0FE317" w14:textId="77777777" w:rsidR="00C046D0" w:rsidRDefault="00C046D0" w:rsidP="00C90FD4">
            <w:pPr>
              <w:rPr>
                <w:i/>
              </w:rPr>
            </w:pPr>
          </w:p>
          <w:p w14:paraId="2887B722" w14:textId="77777777" w:rsidR="00C046D0" w:rsidRDefault="00C046D0" w:rsidP="00C90FD4">
            <w:pPr>
              <w:rPr>
                <w:i/>
              </w:rPr>
            </w:pPr>
          </w:p>
          <w:p w14:paraId="415D9CCD" w14:textId="77777777" w:rsidR="00570943" w:rsidRDefault="00570943" w:rsidP="00C90FD4">
            <w:pPr>
              <w:rPr>
                <w:i/>
              </w:rPr>
            </w:pPr>
          </w:p>
          <w:p w14:paraId="3F554C06" w14:textId="77777777" w:rsidR="00570943" w:rsidRDefault="00570943" w:rsidP="00C90FD4">
            <w:pPr>
              <w:rPr>
                <w:i/>
              </w:rPr>
            </w:pPr>
          </w:p>
          <w:p w14:paraId="46525D11" w14:textId="77777777" w:rsidR="00570943" w:rsidRDefault="00570943" w:rsidP="00C90FD4">
            <w:pPr>
              <w:rPr>
                <w:i/>
              </w:rPr>
            </w:pPr>
          </w:p>
          <w:p w14:paraId="60C93BAD" w14:textId="77777777" w:rsidR="00570943" w:rsidRDefault="00570943" w:rsidP="00C90FD4">
            <w:pPr>
              <w:rPr>
                <w:i/>
              </w:rPr>
            </w:pPr>
          </w:p>
          <w:p w14:paraId="23034845" w14:textId="77777777" w:rsidR="00570943" w:rsidRDefault="00570943" w:rsidP="00C90FD4">
            <w:pPr>
              <w:rPr>
                <w:i/>
              </w:rPr>
            </w:pPr>
          </w:p>
          <w:p w14:paraId="4FF85289" w14:textId="2D1632F7" w:rsidR="00570943" w:rsidRDefault="00570943" w:rsidP="00C90FD4">
            <w:pPr>
              <w:rPr>
                <w:i/>
              </w:rPr>
            </w:pPr>
          </w:p>
          <w:p w14:paraId="47ADE6FA" w14:textId="7582D5F7" w:rsidR="00C1410B" w:rsidRDefault="00C1410B" w:rsidP="00C90FD4">
            <w:pPr>
              <w:rPr>
                <w:i/>
              </w:rPr>
            </w:pPr>
          </w:p>
          <w:p w14:paraId="37575A12" w14:textId="2D272966" w:rsidR="00C1410B" w:rsidRDefault="00C1410B" w:rsidP="00C90FD4">
            <w:pPr>
              <w:rPr>
                <w:i/>
              </w:rPr>
            </w:pPr>
          </w:p>
          <w:p w14:paraId="526C051F" w14:textId="150D52A7" w:rsidR="00C1410B" w:rsidRDefault="00C1410B" w:rsidP="00C90FD4">
            <w:pPr>
              <w:rPr>
                <w:i/>
              </w:rPr>
            </w:pPr>
          </w:p>
          <w:p w14:paraId="5394C300" w14:textId="77777777" w:rsidR="00C1410B" w:rsidRDefault="00C1410B" w:rsidP="00C90FD4">
            <w:pPr>
              <w:rPr>
                <w:i/>
              </w:rPr>
            </w:pPr>
          </w:p>
          <w:p w14:paraId="1457C6F8" w14:textId="77777777" w:rsidR="00570943" w:rsidRPr="00851D10" w:rsidRDefault="00570943" w:rsidP="00C90FD4">
            <w:pPr>
              <w:rPr>
                <w:i/>
              </w:rPr>
            </w:pPr>
          </w:p>
        </w:tc>
      </w:tr>
      <w:tr w:rsidR="00C1410B" w:rsidRPr="007B5282" w14:paraId="07119C5D" w14:textId="77777777" w:rsidTr="00C90FD4">
        <w:trPr>
          <w:trHeight w:val="269"/>
          <w:jc w:val="center"/>
        </w:trPr>
        <w:tc>
          <w:tcPr>
            <w:tcW w:w="8952" w:type="dxa"/>
          </w:tcPr>
          <w:p w14:paraId="779E1828" w14:textId="36F8DCCC" w:rsidR="00C1410B" w:rsidRPr="00C1410B" w:rsidRDefault="005F6E9F" w:rsidP="00C1410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>Provide</w:t>
            </w:r>
            <w:r w:rsidR="00C1410B">
              <w:rPr>
                <w:rFonts w:ascii="Calibri" w:hAnsi="Calibri" w:cs="Calibri"/>
                <w:i/>
              </w:rPr>
              <w:t xml:space="preserve"> examples behind t</w:t>
            </w:r>
            <w:r w:rsidR="00C1410B" w:rsidRPr="003E61C6">
              <w:rPr>
                <w:rFonts w:ascii="Calibri" w:hAnsi="Calibri" w:cs="Calibri"/>
                <w:i/>
              </w:rPr>
              <w:t>he innovation driven by the values</w:t>
            </w:r>
            <w:r w:rsidR="00C1410B">
              <w:rPr>
                <w:rFonts w:ascii="Calibri" w:hAnsi="Calibri" w:cs="Calibri"/>
                <w:i/>
              </w:rPr>
              <w:t xml:space="preserve"> of </w:t>
            </w:r>
            <w:r w:rsidR="00C1410B" w:rsidRPr="003E61C6">
              <w:rPr>
                <w:rFonts w:ascii="Calibri" w:hAnsi="Calibri" w:cs="Calibri"/>
                <w:i/>
                <w:iCs/>
              </w:rPr>
              <w:t>Integrity, Collaboration and Performance</w:t>
            </w:r>
            <w:r w:rsidR="00C1410B" w:rsidRPr="003E61C6">
              <w:rPr>
                <w:rFonts w:ascii="Calibri" w:hAnsi="Calibri" w:cs="Calibri"/>
                <w:i/>
              </w:rPr>
              <w:t>, and its potential to deliver advantage for an end-user</w:t>
            </w:r>
          </w:p>
        </w:tc>
      </w:tr>
      <w:tr w:rsidR="00C1410B" w:rsidRPr="007B5282" w14:paraId="581B18D7" w14:textId="77777777" w:rsidTr="00C90FD4">
        <w:trPr>
          <w:trHeight w:val="269"/>
          <w:jc w:val="center"/>
        </w:trPr>
        <w:tc>
          <w:tcPr>
            <w:tcW w:w="8952" w:type="dxa"/>
          </w:tcPr>
          <w:p w14:paraId="4AC317E5" w14:textId="77777777" w:rsidR="00C1410B" w:rsidRDefault="00C1410B" w:rsidP="00C1410B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5ED4BCEC" w14:textId="77777777" w:rsidR="00C1410B" w:rsidRDefault="00C1410B" w:rsidP="00C90FD4">
            <w:pPr>
              <w:rPr>
                <w:i/>
              </w:rPr>
            </w:pPr>
          </w:p>
          <w:p w14:paraId="6EFD0988" w14:textId="77777777" w:rsidR="00C1410B" w:rsidRDefault="00C1410B" w:rsidP="00C90FD4">
            <w:pPr>
              <w:rPr>
                <w:i/>
              </w:rPr>
            </w:pPr>
          </w:p>
          <w:p w14:paraId="15D901F9" w14:textId="77777777" w:rsidR="00C1410B" w:rsidRDefault="00C1410B" w:rsidP="00C90FD4">
            <w:pPr>
              <w:rPr>
                <w:i/>
              </w:rPr>
            </w:pPr>
          </w:p>
          <w:p w14:paraId="0792E3FB" w14:textId="77777777" w:rsidR="00C1410B" w:rsidRDefault="00C1410B" w:rsidP="00C90FD4">
            <w:pPr>
              <w:rPr>
                <w:i/>
              </w:rPr>
            </w:pPr>
          </w:p>
          <w:p w14:paraId="3321C81F" w14:textId="77777777" w:rsidR="00C1410B" w:rsidRDefault="00C1410B" w:rsidP="00C90FD4">
            <w:pPr>
              <w:rPr>
                <w:i/>
              </w:rPr>
            </w:pPr>
          </w:p>
          <w:p w14:paraId="5745E42F" w14:textId="77777777" w:rsidR="00C1410B" w:rsidRDefault="00C1410B" w:rsidP="00C90FD4">
            <w:pPr>
              <w:rPr>
                <w:i/>
              </w:rPr>
            </w:pPr>
          </w:p>
          <w:p w14:paraId="24864BDE" w14:textId="77777777" w:rsidR="00C1410B" w:rsidRDefault="00C1410B" w:rsidP="00C90FD4">
            <w:pPr>
              <w:rPr>
                <w:i/>
              </w:rPr>
            </w:pPr>
          </w:p>
          <w:p w14:paraId="15FA1193" w14:textId="77777777" w:rsidR="00C1410B" w:rsidRDefault="00C1410B" w:rsidP="00C90FD4">
            <w:pPr>
              <w:rPr>
                <w:i/>
              </w:rPr>
            </w:pPr>
          </w:p>
          <w:p w14:paraId="2F9C99C5" w14:textId="77777777" w:rsidR="00C1410B" w:rsidRDefault="00C1410B" w:rsidP="00C90FD4">
            <w:pPr>
              <w:rPr>
                <w:i/>
              </w:rPr>
            </w:pPr>
          </w:p>
          <w:p w14:paraId="68B514C3" w14:textId="77777777" w:rsidR="00C1410B" w:rsidRDefault="00C1410B" w:rsidP="00C90FD4">
            <w:pPr>
              <w:rPr>
                <w:i/>
              </w:rPr>
            </w:pPr>
          </w:p>
          <w:p w14:paraId="0E33B309" w14:textId="77777777" w:rsidR="00C1410B" w:rsidRDefault="00C1410B" w:rsidP="00C90FD4">
            <w:pPr>
              <w:rPr>
                <w:i/>
              </w:rPr>
            </w:pPr>
          </w:p>
          <w:p w14:paraId="652EC805" w14:textId="77777777" w:rsidR="00C1410B" w:rsidRDefault="00C1410B" w:rsidP="00C90FD4">
            <w:pPr>
              <w:rPr>
                <w:i/>
              </w:rPr>
            </w:pPr>
          </w:p>
          <w:p w14:paraId="2B0C6F37" w14:textId="77777777" w:rsidR="00C1410B" w:rsidRDefault="00C1410B" w:rsidP="00C90FD4">
            <w:pPr>
              <w:rPr>
                <w:i/>
              </w:rPr>
            </w:pPr>
          </w:p>
          <w:p w14:paraId="5F2989A2" w14:textId="77777777" w:rsidR="00C1410B" w:rsidRDefault="00C1410B" w:rsidP="00C90FD4">
            <w:pPr>
              <w:rPr>
                <w:i/>
              </w:rPr>
            </w:pPr>
          </w:p>
          <w:p w14:paraId="1376055B" w14:textId="77777777" w:rsidR="00C1410B" w:rsidRDefault="00C1410B" w:rsidP="00C90FD4">
            <w:pPr>
              <w:rPr>
                <w:i/>
              </w:rPr>
            </w:pPr>
          </w:p>
          <w:p w14:paraId="436408A6" w14:textId="77777777" w:rsidR="00C1410B" w:rsidRDefault="00C1410B" w:rsidP="00C90FD4">
            <w:pPr>
              <w:rPr>
                <w:i/>
              </w:rPr>
            </w:pPr>
          </w:p>
          <w:p w14:paraId="4F4ABACA" w14:textId="77777777" w:rsidR="00C1410B" w:rsidRDefault="00C1410B" w:rsidP="00C90FD4">
            <w:pPr>
              <w:rPr>
                <w:i/>
              </w:rPr>
            </w:pPr>
          </w:p>
          <w:p w14:paraId="6B48C35F" w14:textId="77777777" w:rsidR="00C1410B" w:rsidRDefault="00C1410B" w:rsidP="00C90FD4">
            <w:pPr>
              <w:rPr>
                <w:i/>
              </w:rPr>
            </w:pPr>
          </w:p>
          <w:p w14:paraId="49A84991" w14:textId="5736C5A2" w:rsidR="00C1410B" w:rsidRDefault="00C1410B" w:rsidP="00C90FD4">
            <w:pPr>
              <w:rPr>
                <w:i/>
              </w:rPr>
            </w:pPr>
          </w:p>
        </w:tc>
      </w:tr>
    </w:tbl>
    <w:p w14:paraId="0FFC4679" w14:textId="77777777" w:rsidR="003E139E" w:rsidRDefault="003E139E" w:rsidP="003E139E"/>
    <w:p w14:paraId="12984981" w14:textId="3BB8BB51" w:rsidR="003E139E" w:rsidRDefault="003E139E" w:rsidP="003E139E">
      <w:r>
        <w:t>Note:</w:t>
      </w:r>
      <w:r w:rsidR="00CB6D3B">
        <w:t xml:space="preserve"> </w:t>
      </w:r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two-page response (plus relevant appendices) to the award judging criteria</w:t>
      </w:r>
      <w:r>
        <w:t>.</w:t>
      </w:r>
    </w:p>
    <w:p w14:paraId="3C934429" w14:textId="77777777" w:rsidR="001E6B93" w:rsidRPr="001E6B93" w:rsidRDefault="001E6B93" w:rsidP="006C5A9F">
      <w:pPr>
        <w:pStyle w:val="p2"/>
        <w:rPr>
          <w:rFonts w:ascii="Source Sans Pro" w:hAnsi="Source Sans Pro"/>
          <w:i/>
          <w:iCs/>
          <w:sz w:val="24"/>
          <w:szCs w:val="24"/>
        </w:rPr>
      </w:pPr>
    </w:p>
    <w:p w14:paraId="7EA402B8" w14:textId="3D61B021" w:rsidR="006C5A9F" w:rsidRPr="00DD04F4" w:rsidRDefault="006C5A9F" w:rsidP="001E6B93">
      <w:pPr>
        <w:pStyle w:val="p2"/>
        <w:rPr>
          <w:rStyle w:val="apple-converted-space"/>
          <w:rFonts w:ascii="Source Sans Pro" w:hAnsi="Source Sans Pro"/>
          <w:b/>
          <w:sz w:val="28"/>
          <w:szCs w:val="28"/>
        </w:rPr>
      </w:pPr>
      <w:r w:rsidRPr="001E6B93">
        <w:rPr>
          <w:rFonts w:ascii="Source Sans Pro" w:hAnsi="Source Sans Pro"/>
          <w:i/>
          <w:iCs/>
          <w:sz w:val="24"/>
          <w:szCs w:val="24"/>
        </w:rPr>
        <w:t xml:space="preserve"> </w:t>
      </w:r>
      <w:r w:rsidRPr="00DD04F4">
        <w:rPr>
          <w:rStyle w:val="s3"/>
          <w:rFonts w:ascii="Source Sans Pro" w:hAnsi="Source Sans Pro"/>
          <w:b/>
          <w:sz w:val="28"/>
          <w:szCs w:val="28"/>
        </w:rPr>
        <w:t>Judging Criteria</w:t>
      </w:r>
    </w:p>
    <w:p w14:paraId="44FCC5F9" w14:textId="77777777" w:rsidR="001E6B93" w:rsidRPr="001E6B93" w:rsidRDefault="001E6B93" w:rsidP="001E6B93">
      <w:pPr>
        <w:pStyle w:val="p2"/>
        <w:rPr>
          <w:rFonts w:ascii="Source Sans Pro" w:hAnsi="Source Sans Pro"/>
          <w:sz w:val="24"/>
          <w:szCs w:val="24"/>
        </w:rPr>
      </w:pPr>
    </w:p>
    <w:p w14:paraId="299746B6" w14:textId="1323781E" w:rsidR="005F6E9F" w:rsidRPr="005F6E9F" w:rsidRDefault="005F6E9F" w:rsidP="005F6E9F">
      <w:pPr>
        <w:pStyle w:val="ListParagraph"/>
        <w:numPr>
          <w:ilvl w:val="0"/>
          <w:numId w:val="3"/>
        </w:numPr>
        <w:rPr>
          <w:rFonts w:ascii="Calibri" w:hAnsi="Calibri" w:cs="Calibri"/>
          <w:i/>
          <w:iCs/>
        </w:rPr>
      </w:pPr>
      <w:r w:rsidRPr="003E61C6">
        <w:rPr>
          <w:rFonts w:ascii="Calibri" w:hAnsi="Calibri" w:cs="Calibri"/>
          <w:i/>
        </w:rPr>
        <w:t xml:space="preserve">How the project team has demonstrated </w:t>
      </w:r>
      <w:r w:rsidRPr="003E61C6">
        <w:rPr>
          <w:rFonts w:ascii="Calibri" w:hAnsi="Calibri" w:cs="Calibri"/>
          <w:i/>
          <w:iCs/>
        </w:rPr>
        <w:t>Integrity, Collaboration and Performance in the delivery of their project.</w:t>
      </w:r>
    </w:p>
    <w:p w14:paraId="0A67EE4A" w14:textId="3615F5B7" w:rsidR="005F6E9F" w:rsidRPr="005F6E9F" w:rsidRDefault="005F6E9F" w:rsidP="005F6E9F">
      <w:pPr>
        <w:pStyle w:val="ListParagraph"/>
        <w:numPr>
          <w:ilvl w:val="0"/>
          <w:numId w:val="3"/>
        </w:numPr>
        <w:rPr>
          <w:rFonts w:ascii="Calibri" w:hAnsi="Calibri" w:cs="Calibri"/>
          <w:i/>
        </w:rPr>
      </w:pPr>
      <w:r w:rsidRPr="003E61C6">
        <w:rPr>
          <w:rFonts w:ascii="Calibri" w:hAnsi="Calibri" w:cs="Calibri"/>
          <w:i/>
        </w:rPr>
        <w:t>The innovation driven by these values, and its potential to deliver advantage for an end-user</w:t>
      </w:r>
    </w:p>
    <w:p w14:paraId="00B9CF8D" w14:textId="72271BA0" w:rsidR="00DD04F4" w:rsidRPr="005F6E9F" w:rsidRDefault="005F6E9F" w:rsidP="005F6E9F">
      <w:pPr>
        <w:pStyle w:val="ListParagraph"/>
        <w:numPr>
          <w:ilvl w:val="0"/>
          <w:numId w:val="3"/>
        </w:numPr>
        <w:rPr>
          <w:rFonts w:ascii="Calibri" w:hAnsi="Calibri" w:cs="Calibri"/>
          <w:i/>
        </w:rPr>
      </w:pPr>
      <w:r w:rsidRPr="003E61C6">
        <w:rPr>
          <w:rFonts w:ascii="Calibri" w:hAnsi="Calibri" w:cs="Calibri"/>
          <w:i/>
        </w:rPr>
        <w:t>Prize application and Endeavour exhibition display presentation quality.</w:t>
      </w:r>
    </w:p>
    <w:p w14:paraId="4C717902" w14:textId="77777777" w:rsidR="00CB6D3B" w:rsidRDefault="00CB6D3B" w:rsidP="00CB6D3B">
      <w:pPr>
        <w:pStyle w:val="p2"/>
        <w:rPr>
          <w:rFonts w:ascii="Source Sans Pro" w:hAnsi="Source Sans Pro"/>
          <w:sz w:val="22"/>
          <w:szCs w:val="22"/>
        </w:rPr>
      </w:pPr>
    </w:p>
    <w:p w14:paraId="383C2023" w14:textId="0A567A0E" w:rsidR="00CB6D3B" w:rsidRDefault="00CB6D3B" w:rsidP="00CB6D3B">
      <w:pPr>
        <w:rPr>
          <w:b/>
        </w:rPr>
      </w:pPr>
      <w:r w:rsidRPr="00851D10">
        <w:rPr>
          <w:b/>
        </w:rPr>
        <w:t>Appendix</w:t>
      </w:r>
    </w:p>
    <w:p w14:paraId="329529F4" w14:textId="77777777" w:rsidR="00CB6D3B" w:rsidRPr="00851D10" w:rsidRDefault="00CB6D3B" w:rsidP="00CB6D3B">
      <w:pPr>
        <w:rPr>
          <w:b/>
        </w:rPr>
      </w:pPr>
    </w:p>
    <w:p w14:paraId="5EF40958" w14:textId="525971D9" w:rsidR="00CB6D3B" w:rsidRDefault="00CB6D3B" w:rsidP="00CB6D3B">
      <w:pPr>
        <w:pStyle w:val="p2"/>
        <w:rPr>
          <w:rFonts w:ascii="Source Sans Pro" w:hAnsi="Source Sans Pro"/>
          <w:sz w:val="22"/>
          <w:szCs w:val="22"/>
        </w:rPr>
      </w:pPr>
      <w:r w:rsidRPr="003C0B73">
        <w:rPr>
          <w:rFonts w:ascii="Source Sans Pro" w:hAnsi="Source Sans Pro"/>
          <w:sz w:val="22"/>
          <w:szCs w:val="22"/>
        </w:rPr>
        <w:t xml:space="preserve">All questions can be directed to the Endeavour team at </w:t>
      </w:r>
      <w:hyperlink r:id="rId7" w:history="1">
        <w:proofErr w:type="spellStart"/>
        <w:r w:rsidRPr="004F4DE3">
          <w:rPr>
            <w:rStyle w:val="Hyperlink"/>
            <w:rFonts w:ascii="Source Sans Pro" w:hAnsi="Source Sans Pro"/>
            <w:sz w:val="22"/>
            <w:szCs w:val="22"/>
          </w:rPr>
          <w:t>endeavour-feit@unimelb.edu.au</w:t>
        </w:r>
        <w:proofErr w:type="spellEnd"/>
      </w:hyperlink>
      <w:r>
        <w:rPr>
          <w:rFonts w:ascii="Source Sans Pro" w:hAnsi="Source Sans Pro"/>
          <w:sz w:val="22"/>
          <w:szCs w:val="22"/>
        </w:rPr>
        <w:t>.</w:t>
      </w:r>
    </w:p>
    <w:p w14:paraId="531760CA" w14:textId="77777777" w:rsidR="00CB6D3B" w:rsidRPr="003C0B73" w:rsidRDefault="00CB6D3B" w:rsidP="00CB6D3B">
      <w:pPr>
        <w:pStyle w:val="p2"/>
        <w:rPr>
          <w:rFonts w:ascii="Source Sans Pro" w:hAnsi="Source Sans Pro"/>
          <w:sz w:val="22"/>
          <w:szCs w:val="22"/>
        </w:rPr>
      </w:pPr>
    </w:p>
    <w:p w14:paraId="42E90DD5" w14:textId="77777777" w:rsidR="00CB6D3B" w:rsidRPr="00D70993" w:rsidRDefault="00CB6D3B" w:rsidP="00CB6D3B">
      <w:pPr>
        <w:pStyle w:val="p2"/>
        <w:rPr>
          <w:rFonts w:ascii="Source Sans Pro" w:eastAsia="Times New Roman" w:hAnsi="Source Sans Pro"/>
          <w:color w:val="272727"/>
          <w:sz w:val="22"/>
          <w:szCs w:val="22"/>
          <w:lang w:eastAsia="en-AU"/>
        </w:rPr>
      </w:pPr>
      <w:r w:rsidRPr="00D70993">
        <w:rPr>
          <w:rFonts w:ascii="Source Sans Pro" w:hAnsi="Source Sans Pro"/>
          <w:b/>
          <w:bCs/>
          <w:sz w:val="22"/>
          <w:szCs w:val="22"/>
        </w:rPr>
        <w:t>To apply</w:t>
      </w:r>
      <w:r w:rsidRPr="00D70993">
        <w:rPr>
          <w:rFonts w:ascii="Source Sans Pro" w:hAnsi="Source Sans Pro"/>
          <w:sz w:val="22"/>
          <w:szCs w:val="22"/>
        </w:rPr>
        <w:t xml:space="preserve">, submit the completed application form in PDF format via email to </w:t>
      </w:r>
      <w:r>
        <w:rPr>
          <w:rFonts w:ascii="Source Sans Pro" w:hAnsi="Source Sans Pro"/>
          <w:sz w:val="22"/>
          <w:szCs w:val="22"/>
        </w:rPr>
        <w:br/>
      </w:r>
      <w:hyperlink r:id="rId8" w:history="1">
        <w:proofErr w:type="spellStart"/>
        <w:r w:rsidRPr="004F4DE3">
          <w:rPr>
            <w:rStyle w:val="Hyperlink"/>
            <w:rFonts w:ascii="Source Sans Pro" w:hAnsi="Source Sans Pro"/>
            <w:sz w:val="22"/>
            <w:szCs w:val="22"/>
          </w:rPr>
          <w:t>endeavour-feit@unimelb.edu.au</w:t>
        </w:r>
        <w:proofErr w:type="spellEnd"/>
      </w:hyperlink>
      <w:r>
        <w:rPr>
          <w:rFonts w:ascii="Source Sans Pro" w:hAnsi="Source Sans Pro"/>
          <w:sz w:val="22"/>
          <w:szCs w:val="22"/>
        </w:rPr>
        <w:t xml:space="preserve"> </w:t>
      </w:r>
      <w:r w:rsidRPr="00D70993">
        <w:rPr>
          <w:rFonts w:ascii="Source Sans Pro" w:hAnsi="Source Sans Pro"/>
          <w:sz w:val="22"/>
          <w:szCs w:val="22"/>
        </w:rPr>
        <w:t xml:space="preserve">by no later than </w:t>
      </w:r>
      <w:proofErr w:type="spellStart"/>
      <w:r w:rsidRPr="00D70993">
        <w:rPr>
          <w:rFonts w:ascii="Source Sans Pro" w:hAnsi="Source Sans Pro"/>
          <w:b/>
          <w:bCs/>
          <w:sz w:val="22"/>
          <w:szCs w:val="22"/>
        </w:rPr>
        <w:t>5pm</w:t>
      </w:r>
      <w:proofErr w:type="spellEnd"/>
      <w:r w:rsidRPr="00D70993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D70993">
        <w:rPr>
          <w:rFonts w:ascii="Source Sans Pro" w:eastAsia="Times New Roman" w:hAnsi="Source Sans Pro"/>
          <w:b/>
          <w:bCs/>
          <w:color w:val="272727"/>
          <w:sz w:val="22"/>
          <w:szCs w:val="22"/>
          <w:lang w:eastAsia="en-AU"/>
        </w:rPr>
        <w:t>Thursday 16 September 2021</w:t>
      </w:r>
      <w:r w:rsidRPr="00D70993">
        <w:rPr>
          <w:rFonts w:ascii="Source Sans Pro" w:eastAsia="Times New Roman" w:hAnsi="Source Sans Pro"/>
          <w:color w:val="272727"/>
          <w:sz w:val="22"/>
          <w:szCs w:val="22"/>
          <w:lang w:eastAsia="en-AU"/>
        </w:rPr>
        <w:t>.</w:t>
      </w:r>
    </w:p>
    <w:p w14:paraId="01C4862A" w14:textId="77777777" w:rsidR="00CB6D3B" w:rsidRPr="003C0B73" w:rsidRDefault="00CB6D3B" w:rsidP="00CB6D3B">
      <w:pPr>
        <w:pStyle w:val="p2"/>
        <w:rPr>
          <w:rFonts w:ascii="Source Sans Pro" w:eastAsia="Times New Roman" w:hAnsi="Source Sans Pro"/>
          <w:color w:val="272727"/>
          <w:sz w:val="22"/>
          <w:szCs w:val="22"/>
          <w:lang w:eastAsia="en-AU"/>
        </w:rPr>
      </w:pPr>
    </w:p>
    <w:p w14:paraId="5211D34C" w14:textId="67AEC87D" w:rsidR="00E973B8" w:rsidRPr="003E139E" w:rsidRDefault="00CB6D3B" w:rsidP="00CB6D3B">
      <w:pPr>
        <w:pStyle w:val="p2"/>
        <w:rPr>
          <w:rFonts w:ascii="Source Sans Pro" w:hAnsi="Source Sans Pro"/>
        </w:rPr>
      </w:pPr>
      <w:r w:rsidRPr="003C0B73">
        <w:rPr>
          <w:rFonts w:ascii="Source Sans Pro" w:hAnsi="Source Sans Pro"/>
          <w:sz w:val="22"/>
          <w:szCs w:val="22"/>
        </w:rPr>
        <w:t xml:space="preserve">Short-listed project teams will ‘pitch’ their project in a short presentation to the judging panel via Zoom during this pitching period. Short-listed project teams will be contacted on </w:t>
      </w:r>
      <w:r w:rsidRPr="003C0B73">
        <w:rPr>
          <w:rFonts w:ascii="Source Sans Pro" w:hAnsi="Source Sans Pro"/>
          <w:b/>
          <w:bCs/>
          <w:sz w:val="22"/>
          <w:szCs w:val="22"/>
        </w:rPr>
        <w:t>Thursday 23 September 2021</w:t>
      </w:r>
      <w:r w:rsidRPr="003C0B73">
        <w:rPr>
          <w:rFonts w:ascii="Source Sans Pro" w:hAnsi="Source Sans Pro"/>
          <w:sz w:val="22"/>
          <w:szCs w:val="22"/>
        </w:rPr>
        <w:t xml:space="preserve"> to set up this availability with the judges.</w:t>
      </w:r>
    </w:p>
    <w:sectPr w:rsidR="00E973B8" w:rsidRPr="003E139E" w:rsidSect="008E0F01">
      <w:headerReference w:type="default" r:id="rId9"/>
      <w:pgSz w:w="11900" w:h="16840"/>
      <w:pgMar w:top="2993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DB45" w14:textId="77777777" w:rsidR="00ED7360" w:rsidRDefault="00ED7360" w:rsidP="00460CE1">
      <w:r>
        <w:separator/>
      </w:r>
    </w:p>
  </w:endnote>
  <w:endnote w:type="continuationSeparator" w:id="0">
    <w:p w14:paraId="6740A837" w14:textId="77777777" w:rsidR="00ED7360" w:rsidRDefault="00ED7360" w:rsidP="0046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897A" w14:textId="77777777" w:rsidR="00ED7360" w:rsidRDefault="00ED7360" w:rsidP="00460CE1">
      <w:r>
        <w:separator/>
      </w:r>
    </w:p>
  </w:footnote>
  <w:footnote w:type="continuationSeparator" w:id="0">
    <w:p w14:paraId="57C0A65E" w14:textId="77777777" w:rsidR="00ED7360" w:rsidRDefault="00ED7360" w:rsidP="0046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7240" w14:textId="43831387" w:rsidR="00460CE1" w:rsidRDefault="00C1410B" w:rsidP="00C1410B">
    <w:pPr>
      <w:pStyle w:val="Header"/>
      <w:tabs>
        <w:tab w:val="clear" w:pos="4513"/>
        <w:tab w:val="clear" w:pos="9026"/>
        <w:tab w:val="left" w:pos="1985"/>
        <w:tab w:val="left" w:pos="3129"/>
        <w:tab w:val="left" w:pos="5245"/>
      </w:tabs>
      <w:ind w:left="-567"/>
      <w:jc w:val="center"/>
    </w:pPr>
    <w:r w:rsidRPr="00836F97">
      <w:rPr>
        <w:noProof/>
        <w:lang w:val="en-AU" w:eastAsia="en-AU"/>
      </w:rPr>
      <w:drawing>
        <wp:inline distT="0" distB="0" distL="0" distR="0" wp14:anchorId="120AF557" wp14:editId="4972D5E8">
          <wp:extent cx="4437784" cy="93662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905" cy="941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3B4"/>
    <w:multiLevelType w:val="hybridMultilevel"/>
    <w:tmpl w:val="202471D2"/>
    <w:lvl w:ilvl="0" w:tplc="191E07E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46AE4715"/>
    <w:multiLevelType w:val="hybridMultilevel"/>
    <w:tmpl w:val="DF0C5740"/>
    <w:lvl w:ilvl="0" w:tplc="3804807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A9D3D91"/>
    <w:multiLevelType w:val="hybridMultilevel"/>
    <w:tmpl w:val="82383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9F"/>
    <w:rsid w:val="0003686A"/>
    <w:rsid w:val="00071B4F"/>
    <w:rsid w:val="000F3C9A"/>
    <w:rsid w:val="000F489A"/>
    <w:rsid w:val="001040FE"/>
    <w:rsid w:val="00122294"/>
    <w:rsid w:val="001E6B93"/>
    <w:rsid w:val="003736D1"/>
    <w:rsid w:val="003D6B51"/>
    <w:rsid w:val="003D783F"/>
    <w:rsid w:val="003E139E"/>
    <w:rsid w:val="00442B95"/>
    <w:rsid w:val="00460CE1"/>
    <w:rsid w:val="004C75F9"/>
    <w:rsid w:val="004D629B"/>
    <w:rsid w:val="004F42D4"/>
    <w:rsid w:val="00516FD4"/>
    <w:rsid w:val="00570943"/>
    <w:rsid w:val="005907DD"/>
    <w:rsid w:val="005B5A69"/>
    <w:rsid w:val="005F6E9F"/>
    <w:rsid w:val="00625ADD"/>
    <w:rsid w:val="006C5A9F"/>
    <w:rsid w:val="006F0DD1"/>
    <w:rsid w:val="0071413A"/>
    <w:rsid w:val="007925C6"/>
    <w:rsid w:val="0082230C"/>
    <w:rsid w:val="00845B0A"/>
    <w:rsid w:val="00874089"/>
    <w:rsid w:val="008E0F01"/>
    <w:rsid w:val="008F303D"/>
    <w:rsid w:val="009D6151"/>
    <w:rsid w:val="00B75985"/>
    <w:rsid w:val="00C046D0"/>
    <w:rsid w:val="00C1410B"/>
    <w:rsid w:val="00C60454"/>
    <w:rsid w:val="00CB6D3B"/>
    <w:rsid w:val="00DD04F4"/>
    <w:rsid w:val="00DD4DB3"/>
    <w:rsid w:val="00E14D0B"/>
    <w:rsid w:val="00E973B8"/>
    <w:rsid w:val="00ED7360"/>
    <w:rsid w:val="00F80058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956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1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C5A9F"/>
    <w:rPr>
      <w:rFonts w:ascii="Calibri Light" w:hAnsi="Calibri Light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6C5A9F"/>
    <w:rPr>
      <w:rFonts w:ascii="Calibri" w:hAnsi="Calibri" w:cs="Times New Roman"/>
      <w:sz w:val="17"/>
      <w:szCs w:val="17"/>
      <w:lang w:eastAsia="en-GB"/>
    </w:rPr>
  </w:style>
  <w:style w:type="character" w:customStyle="1" w:styleId="s2">
    <w:name w:val="s2"/>
    <w:basedOn w:val="DefaultParagraphFont"/>
    <w:rsid w:val="006C5A9F"/>
    <w:rPr>
      <w:rFonts w:ascii="Calibri Light" w:hAnsi="Calibri Light" w:hint="default"/>
      <w:sz w:val="24"/>
      <w:szCs w:val="24"/>
    </w:rPr>
  </w:style>
  <w:style w:type="character" w:customStyle="1" w:styleId="s3">
    <w:name w:val="s3"/>
    <w:basedOn w:val="DefaultParagraphFont"/>
    <w:rsid w:val="006C5A9F"/>
    <w:rPr>
      <w:rFonts w:ascii="Calibri Light" w:hAnsi="Calibri Light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6C5A9F"/>
  </w:style>
  <w:style w:type="paragraph" w:styleId="Header">
    <w:name w:val="header"/>
    <w:basedOn w:val="Normal"/>
    <w:link w:val="HeaderChar"/>
    <w:uiPriority w:val="99"/>
    <w:unhideWhenUsed/>
    <w:rsid w:val="00460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E1"/>
  </w:style>
  <w:style w:type="paragraph" w:styleId="Footer">
    <w:name w:val="footer"/>
    <w:basedOn w:val="Normal"/>
    <w:link w:val="FooterChar"/>
    <w:uiPriority w:val="99"/>
    <w:unhideWhenUsed/>
    <w:rsid w:val="00460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E1"/>
  </w:style>
  <w:style w:type="paragraph" w:customStyle="1" w:styleId="p3">
    <w:name w:val="p3"/>
    <w:basedOn w:val="Normal"/>
    <w:rsid w:val="00460CE1"/>
    <w:rPr>
      <w:rFonts w:ascii="Calibri Light" w:hAnsi="Calibri Light" w:cs="Times New Roman"/>
      <w:sz w:val="17"/>
      <w:szCs w:val="17"/>
      <w:lang w:eastAsia="en-GB"/>
    </w:rPr>
  </w:style>
  <w:style w:type="paragraph" w:customStyle="1" w:styleId="p4">
    <w:name w:val="p4"/>
    <w:basedOn w:val="Normal"/>
    <w:rsid w:val="00460CE1"/>
    <w:rPr>
      <w:rFonts w:ascii="Calibri" w:hAnsi="Calibri" w:cs="Times New Roman"/>
      <w:sz w:val="15"/>
      <w:szCs w:val="15"/>
      <w:lang w:eastAsia="en-GB"/>
    </w:rPr>
  </w:style>
  <w:style w:type="character" w:customStyle="1" w:styleId="s4">
    <w:name w:val="s4"/>
    <w:basedOn w:val="DefaultParagraphFont"/>
    <w:rsid w:val="00460CE1"/>
    <w:rPr>
      <w:rFonts w:ascii="Arial" w:hAnsi="Arial" w:cs="Arial" w:hint="default"/>
      <w:sz w:val="15"/>
      <w:szCs w:val="15"/>
    </w:rPr>
  </w:style>
  <w:style w:type="table" w:styleId="GridTable4-Accent2">
    <w:name w:val="Grid Table 4 Accent 2"/>
    <w:basedOn w:val="TableNormal"/>
    <w:uiPriority w:val="49"/>
    <w:rsid w:val="00460CE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460CE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60C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460C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460C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60C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E139E"/>
    <w:rPr>
      <w:rFonts w:eastAsiaTheme="minorEastAsia"/>
      <w:sz w:val="22"/>
      <w:szCs w:val="22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5C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eavour-feit@unimelb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deavour-feit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QinetiQ Endeavour Award Application Form</dc:title>
  <dc:subject/>
  <dc:creator>Faculty of Engineering and Information Technology, The University of Melbourne</dc:creator>
  <cp:keywords/>
  <dc:description/>
  <cp:lastModifiedBy>Nicole Jones</cp:lastModifiedBy>
  <cp:revision>4</cp:revision>
  <dcterms:created xsi:type="dcterms:W3CDTF">2021-06-24T00:49:00Z</dcterms:created>
  <dcterms:modified xsi:type="dcterms:W3CDTF">2021-08-19T03:47:00Z</dcterms:modified>
  <cp:category/>
</cp:coreProperties>
</file>