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0D0" w14:textId="6593A90F" w:rsidR="005261BE" w:rsidRDefault="005261BE" w:rsidP="005261BE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noProof/>
        </w:rPr>
        <w:drawing>
          <wp:inline distT="0" distB="0" distL="0" distR="0" wp14:anchorId="196DA4B3" wp14:editId="656818FE">
            <wp:extent cx="1154097" cy="1154097"/>
            <wp:effectExtent l="0" t="0" r="1905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82" cy="11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0CDA" w14:textId="1E67A7EA" w:rsidR="006D1D78" w:rsidRPr="004333B5" w:rsidRDefault="00545CAF" w:rsidP="006D1D78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20</w:t>
      </w:r>
      <w:r w:rsidR="00B8086B">
        <w:rPr>
          <w:rFonts w:ascii="Calibri Light" w:hAnsi="Calibri Light"/>
          <w:b/>
          <w:sz w:val="32"/>
          <w:szCs w:val="32"/>
        </w:rPr>
        <w:t>2</w:t>
      </w:r>
      <w:r w:rsidR="006912A1">
        <w:rPr>
          <w:rFonts w:ascii="Calibri Light" w:hAnsi="Calibri Light"/>
          <w:b/>
          <w:sz w:val="32"/>
          <w:szCs w:val="32"/>
        </w:rPr>
        <w:t>1</w:t>
      </w:r>
      <w:r w:rsidR="00B771CB">
        <w:rPr>
          <w:rFonts w:ascii="Calibri Light" w:hAnsi="Calibri Light"/>
          <w:b/>
          <w:sz w:val="32"/>
          <w:szCs w:val="32"/>
        </w:rPr>
        <w:t xml:space="preserve"> </w:t>
      </w:r>
      <w:r w:rsidR="00B771CB" w:rsidRPr="00B771CB">
        <w:rPr>
          <w:rFonts w:ascii="Calibri Light" w:hAnsi="Calibri Light"/>
          <w:b/>
          <w:sz w:val="32"/>
          <w:szCs w:val="32"/>
        </w:rPr>
        <w:t>Endeavour Research, Innovation and Commercialisation Prize</w:t>
      </w:r>
      <w:r w:rsidR="00BC5536">
        <w:rPr>
          <w:rFonts w:ascii="Calibri Light" w:hAnsi="Calibri Light"/>
          <w:b/>
          <w:sz w:val="32"/>
          <w:szCs w:val="32"/>
        </w:rPr>
        <w:t xml:space="preserve"> </w:t>
      </w:r>
      <w:r w:rsidR="00851D10">
        <w:rPr>
          <w:rFonts w:ascii="Calibri Light" w:hAnsi="Calibri Light"/>
          <w:b/>
          <w:sz w:val="32"/>
          <w:szCs w:val="32"/>
        </w:rPr>
        <w:t>Application Form</w:t>
      </w:r>
      <w:r w:rsidR="00851D10" w:rsidRPr="004333B5">
        <w:rPr>
          <w:rFonts w:ascii="Calibri Light" w:hAnsi="Calibri Light"/>
          <w:b/>
          <w:sz w:val="32"/>
          <w:szCs w:val="32"/>
        </w:rPr>
        <w:t xml:space="preserve"> 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4558"/>
        <w:gridCol w:w="4520"/>
      </w:tblGrid>
      <w:tr w:rsidR="000F726E" w:rsidRPr="007B5282" w14:paraId="5346D9F1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E9703C">
        <w:trPr>
          <w:trHeight w:val="287"/>
          <w:jc w:val="center"/>
        </w:trPr>
        <w:tc>
          <w:tcPr>
            <w:tcW w:w="4558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519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E9703C">
        <w:trPr>
          <w:trHeight w:val="298"/>
          <w:jc w:val="center"/>
        </w:trPr>
        <w:tc>
          <w:tcPr>
            <w:tcW w:w="4558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519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E9703C">
        <w:trPr>
          <w:trHeight w:val="287"/>
          <w:jc w:val="center"/>
        </w:trPr>
        <w:tc>
          <w:tcPr>
            <w:tcW w:w="4558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519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E9703C">
        <w:trPr>
          <w:trHeight w:val="298"/>
          <w:jc w:val="center"/>
        </w:trPr>
        <w:tc>
          <w:tcPr>
            <w:tcW w:w="4558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519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1E2A04">
        <w:trPr>
          <w:trHeight w:val="324"/>
          <w:jc w:val="center"/>
        </w:trPr>
        <w:tc>
          <w:tcPr>
            <w:tcW w:w="4558" w:type="dxa"/>
          </w:tcPr>
          <w:p w14:paraId="5E8DD9CD" w14:textId="08F8996D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519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E9703C">
        <w:trPr>
          <w:trHeight w:val="287"/>
          <w:jc w:val="center"/>
        </w:trPr>
        <w:tc>
          <w:tcPr>
            <w:tcW w:w="4558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519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E9703C">
        <w:trPr>
          <w:trHeight w:val="298"/>
          <w:jc w:val="center"/>
        </w:trPr>
        <w:tc>
          <w:tcPr>
            <w:tcW w:w="4558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519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/>
    <w:tbl>
      <w:tblPr>
        <w:tblStyle w:val="TableGrid"/>
        <w:tblW w:w="9088" w:type="dxa"/>
        <w:jc w:val="center"/>
        <w:tblLook w:val="04A0" w:firstRow="1" w:lastRow="0" w:firstColumn="1" w:lastColumn="0" w:noHBand="0" w:noVBand="1"/>
      </w:tblPr>
      <w:tblGrid>
        <w:gridCol w:w="9088"/>
      </w:tblGrid>
      <w:tr w:rsidR="00851D10" w:rsidRPr="007B5282" w14:paraId="45798DB4" w14:textId="77777777" w:rsidTr="00E9703C">
        <w:trPr>
          <w:trHeight w:val="294"/>
          <w:jc w:val="center"/>
        </w:trPr>
        <w:tc>
          <w:tcPr>
            <w:tcW w:w="9088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423D90">
        <w:trPr>
          <w:trHeight w:val="383"/>
          <w:jc w:val="center"/>
        </w:trPr>
        <w:tc>
          <w:tcPr>
            <w:tcW w:w="9088" w:type="dxa"/>
          </w:tcPr>
          <w:p w14:paraId="36560E7E" w14:textId="43532624" w:rsidR="005C21FD" w:rsidRPr="005C21FD" w:rsidRDefault="005C21FD" w:rsidP="005C21FD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>Problem statement</w:t>
            </w:r>
            <w:r w:rsidR="00AE409F">
              <w:rPr>
                <w:i/>
                <w:iCs/>
                <w:color w:val="17365D" w:themeColor="text2" w:themeShade="BF"/>
              </w:rPr>
              <w:t xml:space="preserve"> [Suggested limit of </w:t>
            </w:r>
            <w:r w:rsidR="006D20EC">
              <w:rPr>
                <w:i/>
                <w:iCs/>
                <w:color w:val="17365D" w:themeColor="text2" w:themeShade="BF"/>
              </w:rPr>
              <w:t>5</w:t>
            </w:r>
            <w:r w:rsidR="00351E55">
              <w:rPr>
                <w:i/>
                <w:iCs/>
                <w:color w:val="17365D" w:themeColor="text2" w:themeShade="BF"/>
              </w:rPr>
              <w:t>00</w:t>
            </w:r>
            <w:r w:rsidR="009A5ABE">
              <w:rPr>
                <w:i/>
                <w:iCs/>
                <w:color w:val="17365D" w:themeColor="text2" w:themeShade="BF"/>
              </w:rPr>
              <w:t xml:space="preserve"> cha</w:t>
            </w:r>
            <w:r w:rsidR="00677D9F">
              <w:rPr>
                <w:i/>
                <w:iCs/>
                <w:color w:val="17365D" w:themeColor="text2" w:themeShade="BF"/>
              </w:rPr>
              <w:t>ra</w:t>
            </w:r>
            <w:r w:rsidR="009A5ABE">
              <w:rPr>
                <w:i/>
                <w:iCs/>
                <w:color w:val="17365D" w:themeColor="text2" w:themeShade="BF"/>
              </w:rPr>
              <w:t xml:space="preserve">cters </w:t>
            </w:r>
            <w:r w:rsidR="00677D9F">
              <w:rPr>
                <w:i/>
                <w:iCs/>
                <w:color w:val="17365D" w:themeColor="text2" w:themeShade="BF"/>
              </w:rPr>
              <w:t>incl spaces</w:t>
            </w:r>
            <w:r w:rsidR="00AE409F">
              <w:rPr>
                <w:i/>
                <w:iCs/>
                <w:color w:val="17365D" w:themeColor="text2" w:themeShade="BF"/>
              </w:rPr>
              <w:t>]</w:t>
            </w:r>
          </w:p>
          <w:p w14:paraId="5D70D03A" w14:textId="6F357B0D" w:rsidR="00851D10" w:rsidRPr="005C21FD" w:rsidRDefault="005C21FD" w:rsidP="004B3671">
            <w:pPr>
              <w:rPr>
                <w:i/>
                <w:iCs/>
                <w:color w:val="17365D" w:themeColor="text2" w:themeShade="BF"/>
                <w:sz w:val="20"/>
              </w:rPr>
            </w:pPr>
            <w:r w:rsidRPr="005C21FD">
              <w:rPr>
                <w:i/>
                <w:iCs/>
                <w:color w:val="17365D" w:themeColor="text2" w:themeShade="BF"/>
              </w:rPr>
              <w:t>What is the problem to be solved?</w:t>
            </w:r>
            <w:r w:rsidR="004B3671">
              <w:rPr>
                <w:i/>
                <w:iCs/>
                <w:color w:val="17365D" w:themeColor="text2" w:themeShade="BF"/>
              </w:rPr>
              <w:t xml:space="preserve"> Please </w:t>
            </w:r>
            <w:r w:rsidRPr="005C21FD">
              <w:rPr>
                <w:i/>
                <w:iCs/>
                <w:color w:val="17365D" w:themeColor="text2" w:themeShade="BF"/>
              </w:rPr>
              <w:t xml:space="preserve">Include the </w:t>
            </w:r>
            <w:r w:rsidR="004B3671">
              <w:rPr>
                <w:i/>
                <w:iCs/>
                <w:color w:val="17365D" w:themeColor="text2" w:themeShade="BF"/>
              </w:rPr>
              <w:t>relevant context/application</w:t>
            </w:r>
            <w:r w:rsidRPr="005C21FD">
              <w:rPr>
                <w:i/>
                <w:iCs/>
                <w:color w:val="17365D" w:themeColor="text2" w:themeShade="BF"/>
              </w:rPr>
              <w:t xml:space="preserve"> addressed.</w:t>
            </w:r>
          </w:p>
        </w:tc>
      </w:tr>
      <w:tr w:rsidR="00851D10" w:rsidRPr="007B5282" w14:paraId="39D2EB66" w14:textId="77777777" w:rsidTr="00E9703C">
        <w:trPr>
          <w:trHeight w:val="283"/>
          <w:jc w:val="center"/>
        </w:trPr>
        <w:tc>
          <w:tcPr>
            <w:tcW w:w="9088" w:type="dxa"/>
          </w:tcPr>
          <w:p w14:paraId="55792188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230847D5" w14:textId="77777777" w:rsidR="000E5404" w:rsidRDefault="000E5404" w:rsidP="00097E0F">
            <w:pPr>
              <w:rPr>
                <w:i/>
              </w:rPr>
            </w:pPr>
          </w:p>
          <w:p w14:paraId="0FB87FA9" w14:textId="77777777" w:rsidR="000E5404" w:rsidRDefault="000E5404" w:rsidP="00097E0F">
            <w:pPr>
              <w:rPr>
                <w:i/>
              </w:rPr>
            </w:pPr>
          </w:p>
          <w:p w14:paraId="16A0388C" w14:textId="1BA60729" w:rsidR="00B771CB" w:rsidRDefault="00B771CB" w:rsidP="00097E0F">
            <w:pPr>
              <w:rPr>
                <w:i/>
              </w:rPr>
            </w:pPr>
          </w:p>
          <w:p w14:paraId="647E0557" w14:textId="77777777" w:rsidR="000E5404" w:rsidRDefault="000E5404" w:rsidP="00097E0F">
            <w:pPr>
              <w:rPr>
                <w:i/>
              </w:rPr>
            </w:pPr>
          </w:p>
          <w:p w14:paraId="519FBC16" w14:textId="77777777" w:rsidR="000E5404" w:rsidRDefault="000E5404" w:rsidP="00097E0F">
            <w:pPr>
              <w:rPr>
                <w:i/>
              </w:rPr>
            </w:pPr>
          </w:p>
          <w:p w14:paraId="03E66C3C" w14:textId="6DEEEF70" w:rsidR="000E5404" w:rsidRPr="00851D10" w:rsidRDefault="000E5404" w:rsidP="00097E0F">
            <w:pPr>
              <w:rPr>
                <w:i/>
              </w:rPr>
            </w:pPr>
          </w:p>
        </w:tc>
      </w:tr>
      <w:tr w:rsidR="00851D10" w:rsidRPr="007B5282" w14:paraId="6D2E6662" w14:textId="77777777" w:rsidTr="00E9703C">
        <w:trPr>
          <w:trHeight w:val="590"/>
          <w:jc w:val="center"/>
        </w:trPr>
        <w:tc>
          <w:tcPr>
            <w:tcW w:w="9088" w:type="dxa"/>
          </w:tcPr>
          <w:p w14:paraId="29916577" w14:textId="3EF109D4" w:rsidR="005C21FD" w:rsidRPr="005C21FD" w:rsidRDefault="005C21FD" w:rsidP="005C21FD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>Market</w:t>
            </w:r>
            <w:r w:rsidR="00677D9F">
              <w:rPr>
                <w:i/>
                <w:iCs/>
                <w:color w:val="17365D" w:themeColor="text2" w:themeShade="BF"/>
              </w:rPr>
              <w:t xml:space="preserve"> [Suggested limit of 7</w:t>
            </w:r>
            <w:r w:rsidR="006D20EC">
              <w:rPr>
                <w:i/>
                <w:iCs/>
                <w:color w:val="17365D" w:themeColor="text2" w:themeShade="BF"/>
              </w:rPr>
              <w:t>5</w:t>
            </w:r>
            <w:r w:rsidR="00677D9F">
              <w:rPr>
                <w:i/>
                <w:iCs/>
                <w:color w:val="17365D" w:themeColor="text2" w:themeShade="BF"/>
              </w:rPr>
              <w:t>0 characters incl spaces]</w:t>
            </w:r>
          </w:p>
          <w:p w14:paraId="49EE4253" w14:textId="77777777" w:rsidR="005C21FD" w:rsidRPr="005C21FD" w:rsidRDefault="005C21FD" w:rsidP="005C21FD">
            <w:pPr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>Address the following:</w:t>
            </w:r>
          </w:p>
          <w:p w14:paraId="175C435C" w14:textId="77777777" w:rsidR="005C21FD" w:rsidRDefault="005C21FD" w:rsidP="005C21FD">
            <w:pPr>
              <w:pStyle w:val="ListParagraph"/>
              <w:widowControl w:val="0"/>
              <w:numPr>
                <w:ilvl w:val="0"/>
                <w:numId w:val="10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>Why has the problem not been addressed to-date?</w:t>
            </w:r>
          </w:p>
          <w:p w14:paraId="2EF7FA6C" w14:textId="2E167997" w:rsidR="005C21FD" w:rsidRDefault="005C21FD" w:rsidP="005C21FD">
            <w:pPr>
              <w:pStyle w:val="ListParagraph"/>
              <w:widowControl w:val="0"/>
              <w:numPr>
                <w:ilvl w:val="0"/>
                <w:numId w:val="10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 xml:space="preserve">What </w:t>
            </w:r>
            <w:r w:rsidR="00D95FB5">
              <w:rPr>
                <w:i/>
                <w:iCs/>
                <w:color w:val="17365D" w:themeColor="text2" w:themeShade="BF"/>
              </w:rPr>
              <w:t>alternative solutions/approaches are</w:t>
            </w:r>
            <w:r w:rsidRPr="005C21FD">
              <w:rPr>
                <w:i/>
                <w:iCs/>
                <w:color w:val="17365D" w:themeColor="text2" w:themeShade="BF"/>
              </w:rPr>
              <w:t xml:space="preserve"> currently available to address the problem?</w:t>
            </w:r>
          </w:p>
          <w:p w14:paraId="0F027AD1" w14:textId="756BE5E6" w:rsidR="00851D10" w:rsidRPr="005C21FD" w:rsidRDefault="005C21FD" w:rsidP="005C21FD">
            <w:pPr>
              <w:pStyle w:val="ListParagraph"/>
              <w:widowControl w:val="0"/>
              <w:numPr>
                <w:ilvl w:val="0"/>
                <w:numId w:val="10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 xml:space="preserve">What is the size of the </w:t>
            </w:r>
            <w:r w:rsidR="00D95FB5">
              <w:rPr>
                <w:i/>
                <w:iCs/>
                <w:color w:val="17365D" w:themeColor="text2" w:themeShade="BF"/>
              </w:rPr>
              <w:t xml:space="preserve">problem, and hence the </w:t>
            </w:r>
            <w:r w:rsidR="0045064E">
              <w:rPr>
                <w:i/>
                <w:iCs/>
                <w:color w:val="17365D" w:themeColor="text2" w:themeShade="BF"/>
              </w:rPr>
              <w:t>opportunity</w:t>
            </w:r>
            <w:r w:rsidRPr="005C21FD">
              <w:rPr>
                <w:i/>
                <w:iCs/>
                <w:color w:val="17365D" w:themeColor="text2" w:themeShade="BF"/>
              </w:rPr>
              <w:t>?</w:t>
            </w:r>
            <w:r w:rsidRPr="005C21FD">
              <w:rPr>
                <w:i/>
                <w:iCs/>
                <w:color w:val="17365D" w:themeColor="text2" w:themeShade="BF"/>
                <w:sz w:val="20"/>
              </w:rPr>
              <w:t xml:space="preserve"> </w:t>
            </w:r>
          </w:p>
        </w:tc>
      </w:tr>
      <w:tr w:rsidR="00851D10" w:rsidRPr="007B5282" w14:paraId="2599F208" w14:textId="77777777" w:rsidTr="00E9703C">
        <w:trPr>
          <w:trHeight w:val="283"/>
          <w:jc w:val="center"/>
        </w:trPr>
        <w:tc>
          <w:tcPr>
            <w:tcW w:w="9088" w:type="dxa"/>
          </w:tcPr>
          <w:p w14:paraId="77FF7DE4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1F8D953B" w14:textId="77777777" w:rsidR="000E5404" w:rsidRDefault="000E5404" w:rsidP="00097E0F">
            <w:pPr>
              <w:rPr>
                <w:i/>
              </w:rPr>
            </w:pPr>
          </w:p>
          <w:p w14:paraId="15A2C696" w14:textId="77777777" w:rsidR="000E5404" w:rsidRDefault="000E5404" w:rsidP="00097E0F">
            <w:pPr>
              <w:rPr>
                <w:i/>
              </w:rPr>
            </w:pPr>
          </w:p>
          <w:p w14:paraId="20A92D47" w14:textId="77777777" w:rsidR="000E5404" w:rsidRDefault="000E5404" w:rsidP="00097E0F">
            <w:pPr>
              <w:rPr>
                <w:i/>
              </w:rPr>
            </w:pPr>
          </w:p>
          <w:p w14:paraId="153ACCE5" w14:textId="1EF4D226" w:rsidR="000E5404" w:rsidRDefault="000E5404" w:rsidP="00097E0F">
            <w:pPr>
              <w:rPr>
                <w:i/>
              </w:rPr>
            </w:pPr>
          </w:p>
          <w:p w14:paraId="312EC2B0" w14:textId="2EE8BB54" w:rsidR="00686DF2" w:rsidRDefault="00686DF2" w:rsidP="00097E0F">
            <w:pPr>
              <w:rPr>
                <w:i/>
              </w:rPr>
            </w:pPr>
          </w:p>
          <w:p w14:paraId="31674787" w14:textId="77777777" w:rsidR="00BE3FED" w:rsidRDefault="00BE3FED" w:rsidP="00097E0F">
            <w:pPr>
              <w:rPr>
                <w:i/>
              </w:rPr>
            </w:pPr>
          </w:p>
          <w:p w14:paraId="11B1450D" w14:textId="77777777" w:rsidR="00686DF2" w:rsidRDefault="00686DF2" w:rsidP="00097E0F">
            <w:pPr>
              <w:rPr>
                <w:i/>
              </w:rPr>
            </w:pPr>
          </w:p>
          <w:p w14:paraId="281AC23A" w14:textId="47283360" w:rsidR="00B8086B" w:rsidRPr="00851D10" w:rsidRDefault="00B8086B" w:rsidP="00097E0F">
            <w:pPr>
              <w:rPr>
                <w:i/>
              </w:rPr>
            </w:pPr>
          </w:p>
        </w:tc>
      </w:tr>
      <w:tr w:rsidR="005C21FD" w:rsidRPr="007B5282" w14:paraId="09DFFEB8" w14:textId="77777777" w:rsidTr="005C21FD">
        <w:tblPrEx>
          <w:jc w:val="left"/>
        </w:tblPrEx>
        <w:trPr>
          <w:trHeight w:val="283"/>
        </w:trPr>
        <w:tc>
          <w:tcPr>
            <w:tcW w:w="9088" w:type="dxa"/>
          </w:tcPr>
          <w:p w14:paraId="3E4FFD96" w14:textId="17ACB854" w:rsidR="005C21FD" w:rsidRPr="005C21FD" w:rsidRDefault="005C21FD" w:rsidP="005C21FD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lastRenderedPageBreak/>
              <w:t>Competitors</w:t>
            </w:r>
            <w:r w:rsidR="00677D9F">
              <w:rPr>
                <w:i/>
                <w:iCs/>
                <w:color w:val="17365D" w:themeColor="text2" w:themeShade="BF"/>
              </w:rPr>
              <w:t xml:space="preserve"> </w:t>
            </w:r>
            <w:r w:rsidR="002827A7">
              <w:rPr>
                <w:i/>
                <w:iCs/>
                <w:color w:val="17365D" w:themeColor="text2" w:themeShade="BF"/>
              </w:rPr>
              <w:t xml:space="preserve">[Suggested limit of </w:t>
            </w:r>
            <w:r w:rsidR="00E56F12">
              <w:rPr>
                <w:i/>
                <w:iCs/>
                <w:color w:val="17365D" w:themeColor="text2" w:themeShade="BF"/>
              </w:rPr>
              <w:t>5</w:t>
            </w:r>
            <w:r w:rsidR="00C06012">
              <w:rPr>
                <w:i/>
                <w:iCs/>
                <w:color w:val="17365D" w:themeColor="text2" w:themeShade="BF"/>
              </w:rPr>
              <w:t>00</w:t>
            </w:r>
            <w:r w:rsidR="002827A7">
              <w:rPr>
                <w:i/>
                <w:iCs/>
                <w:color w:val="17365D" w:themeColor="text2" w:themeShade="BF"/>
              </w:rPr>
              <w:t xml:space="preserve"> characters incl spaces]</w:t>
            </w:r>
          </w:p>
          <w:p w14:paraId="1DC034B8" w14:textId="3390B7FE" w:rsidR="005C21FD" w:rsidRPr="005C21FD" w:rsidRDefault="005C21FD" w:rsidP="005C21FD">
            <w:pPr>
              <w:rPr>
                <w:i/>
                <w:iCs/>
                <w:color w:val="17365D" w:themeColor="text2" w:themeShade="BF"/>
              </w:rPr>
            </w:pPr>
            <w:r w:rsidRPr="005C21FD">
              <w:rPr>
                <w:i/>
                <w:iCs/>
                <w:color w:val="17365D" w:themeColor="text2" w:themeShade="BF"/>
              </w:rPr>
              <w:t xml:space="preserve">Provide examples of companies and/or research groups who would compete with you to develop </w:t>
            </w:r>
            <w:r w:rsidR="0045064E">
              <w:rPr>
                <w:i/>
                <w:iCs/>
                <w:color w:val="17365D" w:themeColor="text2" w:themeShade="BF"/>
              </w:rPr>
              <w:t>solutions to the problem?</w:t>
            </w:r>
          </w:p>
          <w:p w14:paraId="5E0F3E90" w14:textId="77777777" w:rsidR="005C21FD" w:rsidRDefault="005C21FD" w:rsidP="005C21FD">
            <w:pPr>
              <w:rPr>
                <w:i/>
              </w:rPr>
            </w:pPr>
          </w:p>
        </w:tc>
      </w:tr>
      <w:tr w:rsidR="00EA4060" w:rsidRPr="007B5282" w14:paraId="4F006865" w14:textId="77777777" w:rsidTr="005C21FD">
        <w:tblPrEx>
          <w:jc w:val="left"/>
        </w:tblPrEx>
        <w:trPr>
          <w:trHeight w:val="283"/>
        </w:trPr>
        <w:tc>
          <w:tcPr>
            <w:tcW w:w="9088" w:type="dxa"/>
          </w:tcPr>
          <w:p w14:paraId="64170168" w14:textId="77777777" w:rsidR="00EA4060" w:rsidRDefault="00EA4060" w:rsidP="00EA4060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751DE053" w14:textId="77777777" w:rsidR="00EA4060" w:rsidRDefault="00EA4060" w:rsidP="00EA4060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5A9C7DF3" w14:textId="77777777" w:rsidR="00B4015B" w:rsidRDefault="00B4015B" w:rsidP="00EA4060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4C49ACAC" w14:textId="77777777" w:rsidR="00686DF2" w:rsidRDefault="00686DF2" w:rsidP="00EA4060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1AFBF55B" w14:textId="024D8B28" w:rsidR="00B4015B" w:rsidRPr="00EA4060" w:rsidRDefault="00B4015B" w:rsidP="00EA4060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</w:tc>
      </w:tr>
      <w:tr w:rsidR="00EA4060" w:rsidRPr="007B5282" w14:paraId="2A1AD52C" w14:textId="77777777" w:rsidTr="005C21FD">
        <w:tblPrEx>
          <w:jc w:val="left"/>
        </w:tblPrEx>
        <w:trPr>
          <w:trHeight w:val="283"/>
        </w:trPr>
        <w:tc>
          <w:tcPr>
            <w:tcW w:w="9088" w:type="dxa"/>
          </w:tcPr>
          <w:p w14:paraId="26490060" w14:textId="16370440" w:rsidR="00EA4060" w:rsidRDefault="00296E45" w:rsidP="005C21FD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>
              <w:rPr>
                <w:i/>
                <w:iCs/>
                <w:color w:val="17365D" w:themeColor="text2" w:themeShade="BF"/>
              </w:rPr>
              <w:t xml:space="preserve">Proposed </w:t>
            </w:r>
            <w:r w:rsidR="00CF1FEE">
              <w:rPr>
                <w:i/>
                <w:iCs/>
                <w:color w:val="17365D" w:themeColor="text2" w:themeShade="BF"/>
              </w:rPr>
              <w:t>Project Solution</w:t>
            </w:r>
            <w:r w:rsidR="00351E55">
              <w:rPr>
                <w:i/>
                <w:iCs/>
                <w:color w:val="17365D" w:themeColor="text2" w:themeShade="BF"/>
              </w:rPr>
              <w:t xml:space="preserve"> [Suggested limit of </w:t>
            </w:r>
            <w:r w:rsidR="00ED204F">
              <w:rPr>
                <w:i/>
                <w:iCs/>
                <w:color w:val="17365D" w:themeColor="text2" w:themeShade="BF"/>
              </w:rPr>
              <w:t>1,</w:t>
            </w:r>
            <w:r w:rsidR="00E56F12">
              <w:rPr>
                <w:i/>
                <w:iCs/>
                <w:color w:val="17365D" w:themeColor="text2" w:themeShade="BF"/>
              </w:rPr>
              <w:t>5</w:t>
            </w:r>
            <w:r w:rsidR="00ED204F">
              <w:rPr>
                <w:i/>
                <w:iCs/>
                <w:color w:val="17365D" w:themeColor="text2" w:themeShade="BF"/>
              </w:rPr>
              <w:t>0</w:t>
            </w:r>
            <w:r w:rsidR="00351E55">
              <w:rPr>
                <w:i/>
                <w:iCs/>
                <w:color w:val="17365D" w:themeColor="text2" w:themeShade="BF"/>
              </w:rPr>
              <w:t>0 characters incl spaces]</w:t>
            </w:r>
          </w:p>
          <w:p w14:paraId="32ACCBFF" w14:textId="518CE975" w:rsidR="00CF1FEE" w:rsidRPr="00CF1FEE" w:rsidRDefault="00CF1FEE" w:rsidP="00CF1FEE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>
              <w:rPr>
                <w:i/>
                <w:iCs/>
                <w:color w:val="17365D" w:themeColor="text2" w:themeShade="BF"/>
              </w:rPr>
              <w:t xml:space="preserve">Please outline </w:t>
            </w:r>
            <w:r w:rsidR="00444221">
              <w:rPr>
                <w:i/>
                <w:iCs/>
                <w:color w:val="17365D" w:themeColor="text2" w:themeShade="BF"/>
              </w:rPr>
              <w:t>your proposed solution to the problem that you have developed as part of your project, paying particular attention to how</w:t>
            </w:r>
            <w:r w:rsidR="006A4E4F">
              <w:rPr>
                <w:i/>
                <w:iCs/>
                <w:color w:val="17365D" w:themeColor="text2" w:themeShade="BF"/>
              </w:rPr>
              <w:t xml:space="preserve"> it addresses the problem (outlined in </w:t>
            </w:r>
            <w:proofErr w:type="spellStart"/>
            <w:r w:rsidR="006A4E4F">
              <w:rPr>
                <w:i/>
                <w:iCs/>
                <w:color w:val="17365D" w:themeColor="text2" w:themeShade="BF"/>
              </w:rPr>
              <w:t>Q1</w:t>
            </w:r>
            <w:proofErr w:type="spellEnd"/>
            <w:r w:rsidR="006A4E4F">
              <w:rPr>
                <w:i/>
                <w:iCs/>
                <w:color w:val="17365D" w:themeColor="text2" w:themeShade="BF"/>
              </w:rPr>
              <w:t>) compared to available alternatives (</w:t>
            </w:r>
            <w:r w:rsidR="003D645C">
              <w:rPr>
                <w:i/>
                <w:iCs/>
                <w:color w:val="17365D" w:themeColor="text2" w:themeShade="BF"/>
              </w:rPr>
              <w:t xml:space="preserve">outlined in </w:t>
            </w:r>
            <w:proofErr w:type="spellStart"/>
            <w:r w:rsidR="003D645C">
              <w:rPr>
                <w:i/>
                <w:iCs/>
                <w:color w:val="17365D" w:themeColor="text2" w:themeShade="BF"/>
              </w:rPr>
              <w:t>Q2</w:t>
            </w:r>
            <w:proofErr w:type="spellEnd"/>
            <w:r w:rsidR="006A4E4F">
              <w:rPr>
                <w:i/>
                <w:iCs/>
                <w:color w:val="17365D" w:themeColor="text2" w:themeShade="BF"/>
              </w:rPr>
              <w:t>)</w:t>
            </w:r>
            <w:r w:rsidR="003D645C">
              <w:rPr>
                <w:i/>
                <w:iCs/>
                <w:color w:val="17365D" w:themeColor="text2" w:themeShade="BF"/>
              </w:rPr>
              <w:t xml:space="preserve"> and potential competitors (outlined in </w:t>
            </w:r>
            <w:proofErr w:type="spellStart"/>
            <w:r w:rsidR="003D645C">
              <w:rPr>
                <w:i/>
                <w:iCs/>
                <w:color w:val="17365D" w:themeColor="text2" w:themeShade="BF"/>
              </w:rPr>
              <w:t>Q3</w:t>
            </w:r>
            <w:proofErr w:type="spellEnd"/>
            <w:r w:rsidR="003D645C">
              <w:rPr>
                <w:i/>
                <w:iCs/>
                <w:color w:val="17365D" w:themeColor="text2" w:themeShade="BF"/>
              </w:rPr>
              <w:t>)</w:t>
            </w:r>
          </w:p>
        </w:tc>
      </w:tr>
      <w:tr w:rsidR="00543074" w:rsidRPr="007B5282" w14:paraId="492F80BA" w14:textId="77777777" w:rsidTr="005C21FD">
        <w:tblPrEx>
          <w:jc w:val="left"/>
        </w:tblPrEx>
        <w:trPr>
          <w:trHeight w:val="283"/>
        </w:trPr>
        <w:tc>
          <w:tcPr>
            <w:tcW w:w="9088" w:type="dxa"/>
          </w:tcPr>
          <w:p w14:paraId="7BA17478" w14:textId="77777777" w:rsidR="00543074" w:rsidRDefault="00543074" w:rsidP="00543074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411429D5" w14:textId="77777777" w:rsidR="00543074" w:rsidRDefault="00543074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320ED3C0" w14:textId="44448D2D" w:rsidR="002A55BC" w:rsidRDefault="002A55BC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391D1E6A" w14:textId="2D24AC2A" w:rsidR="00BA106D" w:rsidRDefault="00BA106D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0221F9E8" w14:textId="77777777" w:rsidR="00BA106D" w:rsidRDefault="00BA106D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542251E4" w14:textId="403D9410" w:rsidR="00686DF2" w:rsidRDefault="00686DF2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15660574" w14:textId="05EBEC3D" w:rsidR="00BE3FED" w:rsidRDefault="00BE3FED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46D2A35F" w14:textId="77777777" w:rsidR="00BE3FED" w:rsidRDefault="00BE3FED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5013A562" w14:textId="77777777" w:rsidR="002A55BC" w:rsidRDefault="002A55BC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092D2AA3" w14:textId="77777777" w:rsidR="002A55BC" w:rsidRDefault="002A55BC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  <w:p w14:paraId="12AE70F1" w14:textId="1CBC91AC" w:rsidR="002A55BC" w:rsidRPr="00543074" w:rsidRDefault="002A55BC" w:rsidP="0054307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</w:p>
        </w:tc>
      </w:tr>
      <w:tr w:rsidR="00543074" w:rsidRPr="007B5282" w14:paraId="1D93FC4E" w14:textId="77777777" w:rsidTr="005C21FD">
        <w:tblPrEx>
          <w:jc w:val="left"/>
        </w:tblPrEx>
        <w:trPr>
          <w:trHeight w:val="283"/>
        </w:trPr>
        <w:tc>
          <w:tcPr>
            <w:tcW w:w="9088" w:type="dxa"/>
          </w:tcPr>
          <w:p w14:paraId="315C728C" w14:textId="36FCE7B2" w:rsidR="00543074" w:rsidRDefault="00161562" w:rsidP="005C21FD">
            <w:pPr>
              <w:pStyle w:val="ListParagraph"/>
              <w:widowControl w:val="0"/>
              <w:numPr>
                <w:ilvl w:val="0"/>
                <w:numId w:val="6"/>
              </w:numPr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>
              <w:rPr>
                <w:i/>
                <w:iCs/>
                <w:color w:val="17365D" w:themeColor="text2" w:themeShade="BF"/>
              </w:rPr>
              <w:t xml:space="preserve">Implementation </w:t>
            </w:r>
            <w:r w:rsidR="006275B7">
              <w:rPr>
                <w:i/>
                <w:iCs/>
                <w:color w:val="17365D" w:themeColor="text2" w:themeShade="BF"/>
              </w:rPr>
              <w:t>&amp; Translation Viability</w:t>
            </w:r>
            <w:r w:rsidR="00351E55">
              <w:rPr>
                <w:i/>
                <w:iCs/>
                <w:color w:val="17365D" w:themeColor="text2" w:themeShade="BF"/>
              </w:rPr>
              <w:t xml:space="preserve"> [Suggested limit of </w:t>
            </w:r>
            <w:r w:rsidR="002E7B28">
              <w:rPr>
                <w:i/>
                <w:iCs/>
                <w:color w:val="17365D" w:themeColor="text2" w:themeShade="BF"/>
              </w:rPr>
              <w:t>1,00</w:t>
            </w:r>
            <w:r w:rsidR="00351E55">
              <w:rPr>
                <w:i/>
                <w:iCs/>
                <w:color w:val="17365D" w:themeColor="text2" w:themeShade="BF"/>
              </w:rPr>
              <w:t>0 characters incl spaces]</w:t>
            </w:r>
          </w:p>
          <w:p w14:paraId="2AFF4201" w14:textId="678DD557" w:rsidR="00DF53C4" w:rsidRPr="00DF53C4" w:rsidRDefault="00CD2E9D" w:rsidP="00DF53C4">
            <w:pPr>
              <w:widowControl w:val="0"/>
              <w:spacing w:before="120" w:after="120" w:line="280" w:lineRule="atLeast"/>
              <w:rPr>
                <w:i/>
                <w:iCs/>
                <w:color w:val="17365D" w:themeColor="text2" w:themeShade="BF"/>
              </w:rPr>
            </w:pPr>
            <w:r w:rsidRPr="00CD2E9D">
              <w:rPr>
                <w:i/>
                <w:iCs/>
                <w:color w:val="17365D" w:themeColor="text2" w:themeShade="BF"/>
              </w:rPr>
              <w:t xml:space="preserve">Please outline how you expect your solution to be </w:t>
            </w:r>
            <w:r w:rsidR="001C72B9">
              <w:rPr>
                <w:i/>
                <w:iCs/>
                <w:color w:val="17365D" w:themeColor="text2" w:themeShade="BF"/>
              </w:rPr>
              <w:t xml:space="preserve">taken from its current stage and be </w:t>
            </w:r>
            <w:r w:rsidRPr="00CD2E9D">
              <w:rPr>
                <w:i/>
                <w:iCs/>
                <w:color w:val="17365D" w:themeColor="text2" w:themeShade="BF"/>
              </w:rPr>
              <w:t xml:space="preserve">implemented to have impact. Where appropriate, outline how users/customers will incorporate your innovation into their existing practices/processes/businesses to realise impact. </w:t>
            </w:r>
            <w:r w:rsidR="001C72B9">
              <w:rPr>
                <w:i/>
                <w:iCs/>
                <w:color w:val="17365D" w:themeColor="text2" w:themeShade="BF"/>
              </w:rPr>
              <w:t>Include</w:t>
            </w:r>
            <w:r w:rsidRPr="00CD2E9D">
              <w:rPr>
                <w:i/>
                <w:iCs/>
                <w:color w:val="17365D" w:themeColor="text2" w:themeShade="BF"/>
              </w:rPr>
              <w:t xml:space="preserve"> any implementation concerns/risks such as cost, ethical considerations, complexity, competition, or regulation you are aware of and how these may be overcome.</w:t>
            </w:r>
          </w:p>
        </w:tc>
      </w:tr>
      <w:tr w:rsidR="005C21FD" w:rsidRPr="007B5282" w14:paraId="77DCAE9D" w14:textId="77777777" w:rsidTr="005C21FD">
        <w:tblPrEx>
          <w:jc w:val="left"/>
        </w:tblPrEx>
        <w:trPr>
          <w:trHeight w:val="283"/>
        </w:trPr>
        <w:tc>
          <w:tcPr>
            <w:tcW w:w="9088" w:type="dxa"/>
          </w:tcPr>
          <w:p w14:paraId="12BD327D" w14:textId="77777777" w:rsidR="005C21FD" w:rsidRDefault="005C21FD" w:rsidP="005C21FD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7F46924A" w14:textId="77777777" w:rsidR="005C21FD" w:rsidRDefault="005C21FD" w:rsidP="005C21FD">
            <w:pPr>
              <w:rPr>
                <w:i/>
              </w:rPr>
            </w:pPr>
          </w:p>
          <w:p w14:paraId="70D13BDC" w14:textId="7B3FAA04" w:rsidR="005261BE" w:rsidRDefault="005261BE" w:rsidP="005C21FD">
            <w:pPr>
              <w:rPr>
                <w:i/>
              </w:rPr>
            </w:pPr>
          </w:p>
          <w:p w14:paraId="26E59704" w14:textId="50DF4766" w:rsidR="00BE3FED" w:rsidRDefault="00BE3FED" w:rsidP="005C21FD">
            <w:pPr>
              <w:rPr>
                <w:i/>
              </w:rPr>
            </w:pPr>
          </w:p>
          <w:p w14:paraId="20C2F0D1" w14:textId="719D56D1" w:rsidR="00BE3FED" w:rsidRDefault="00BE3FED" w:rsidP="005C21FD">
            <w:pPr>
              <w:rPr>
                <w:i/>
              </w:rPr>
            </w:pPr>
          </w:p>
          <w:p w14:paraId="5CEDB523" w14:textId="77777777" w:rsidR="00BA106D" w:rsidRDefault="00BA106D" w:rsidP="005C21FD">
            <w:pPr>
              <w:rPr>
                <w:i/>
              </w:rPr>
            </w:pPr>
          </w:p>
          <w:p w14:paraId="604B3E48" w14:textId="77777777" w:rsidR="005261BE" w:rsidRDefault="005261BE" w:rsidP="005C21FD">
            <w:pPr>
              <w:rPr>
                <w:i/>
              </w:rPr>
            </w:pPr>
          </w:p>
          <w:p w14:paraId="7B4AC7DF" w14:textId="77777777" w:rsidR="005C21FD" w:rsidRDefault="005C21FD" w:rsidP="005C21FD">
            <w:pPr>
              <w:rPr>
                <w:i/>
              </w:rPr>
            </w:pPr>
          </w:p>
          <w:p w14:paraId="1C72B6D4" w14:textId="77777777" w:rsidR="005C21FD" w:rsidRDefault="005C21FD" w:rsidP="005C21FD">
            <w:pPr>
              <w:rPr>
                <w:i/>
              </w:rPr>
            </w:pPr>
          </w:p>
        </w:tc>
      </w:tr>
    </w:tbl>
    <w:p w14:paraId="745ED9A8" w14:textId="2C132B6F" w:rsidR="00672267" w:rsidRPr="00B8086B" w:rsidRDefault="00672267" w:rsidP="00672267">
      <w:pPr>
        <w:rPr>
          <w:b/>
          <w:bCs/>
        </w:rPr>
      </w:pPr>
      <w:r w:rsidRPr="00B8086B">
        <w:rPr>
          <w:b/>
          <w:bCs/>
        </w:rPr>
        <w:lastRenderedPageBreak/>
        <w:t>Note:</w:t>
      </w:r>
    </w:p>
    <w:p w14:paraId="049C1F06" w14:textId="4A13C8E6" w:rsidR="00672267" w:rsidRDefault="00672267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</w:t>
      </w:r>
      <w:r w:rsidR="0098126A">
        <w:t>three</w:t>
      </w:r>
      <w:r w:rsidRPr="00CA1DDC">
        <w:t>-page response (plus relevant appendices) to the award judging criteria</w:t>
      </w:r>
    </w:p>
    <w:p w14:paraId="54D79841" w14:textId="77777777" w:rsidR="00E321F2" w:rsidRDefault="00E321F2" w:rsidP="00E321F2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</w:t>
      </w:r>
    </w:p>
    <w:p w14:paraId="6DF8D9A4" w14:textId="77777777" w:rsidR="00E321F2" w:rsidRDefault="00E321F2" w:rsidP="00E321F2">
      <w:pPr>
        <w:pStyle w:val="p2"/>
        <w:rPr>
          <w:rFonts w:ascii="Source Sans Pro" w:hAnsi="Source Sans Pro"/>
          <w:sz w:val="22"/>
          <w:szCs w:val="22"/>
        </w:rPr>
      </w:pPr>
      <w:r w:rsidRPr="003C0B73">
        <w:rPr>
          <w:rFonts w:ascii="Source Sans Pro" w:hAnsi="Source Sans Pro"/>
          <w:sz w:val="22"/>
          <w:szCs w:val="22"/>
        </w:rPr>
        <w:t xml:space="preserve">All questions can be directed to the Endeavour team at </w:t>
      </w:r>
      <w:hyperlink r:id="rId8" w:history="1">
        <w:proofErr w:type="spellStart"/>
        <w:r w:rsidRPr="004F4DE3">
          <w:rPr>
            <w:rStyle w:val="Hyperlink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>.</w:t>
      </w:r>
    </w:p>
    <w:p w14:paraId="7EC25538" w14:textId="77777777" w:rsidR="00E321F2" w:rsidRPr="003C0B73" w:rsidRDefault="00E321F2" w:rsidP="00E321F2">
      <w:pPr>
        <w:pStyle w:val="p2"/>
        <w:rPr>
          <w:rFonts w:ascii="Source Sans Pro" w:hAnsi="Source Sans Pro"/>
          <w:sz w:val="22"/>
          <w:szCs w:val="22"/>
        </w:rPr>
      </w:pPr>
    </w:p>
    <w:p w14:paraId="004C543C" w14:textId="77777777" w:rsidR="00E321F2" w:rsidRPr="00D70993" w:rsidRDefault="00E321F2" w:rsidP="00E321F2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  <w:r w:rsidRPr="00D70993">
        <w:rPr>
          <w:rFonts w:ascii="Source Sans Pro" w:hAnsi="Source Sans Pro"/>
          <w:b/>
          <w:bCs/>
          <w:sz w:val="22"/>
          <w:szCs w:val="22"/>
        </w:rPr>
        <w:t>To apply</w:t>
      </w:r>
      <w:r w:rsidRPr="00D70993">
        <w:rPr>
          <w:rFonts w:ascii="Source Sans Pro" w:hAnsi="Source Sans Pro"/>
          <w:sz w:val="22"/>
          <w:szCs w:val="22"/>
        </w:rPr>
        <w:t xml:space="preserve">, submit the completed application form in PDF format via email to </w:t>
      </w:r>
      <w:r>
        <w:rPr>
          <w:rFonts w:ascii="Source Sans Pro" w:hAnsi="Source Sans Pro"/>
          <w:sz w:val="22"/>
          <w:szCs w:val="22"/>
        </w:rPr>
        <w:br/>
      </w:r>
      <w:hyperlink r:id="rId9" w:history="1">
        <w:proofErr w:type="spellStart"/>
        <w:r w:rsidRPr="004F4DE3">
          <w:rPr>
            <w:rStyle w:val="Hyperlink"/>
            <w:sz w:val="22"/>
            <w:szCs w:val="22"/>
          </w:rPr>
          <w:t>endeavour-feit@unimelb.edu.au</w:t>
        </w:r>
        <w:proofErr w:type="spellEnd"/>
      </w:hyperlink>
      <w:r>
        <w:rPr>
          <w:rFonts w:ascii="Source Sans Pro" w:hAnsi="Source Sans Pro"/>
          <w:sz w:val="22"/>
          <w:szCs w:val="22"/>
        </w:rPr>
        <w:t xml:space="preserve"> </w:t>
      </w:r>
      <w:r w:rsidRPr="00D70993">
        <w:rPr>
          <w:rFonts w:ascii="Source Sans Pro" w:hAnsi="Source Sans Pro"/>
          <w:sz w:val="22"/>
          <w:szCs w:val="22"/>
        </w:rPr>
        <w:t xml:space="preserve">by no later than </w:t>
      </w:r>
      <w:proofErr w:type="spellStart"/>
      <w:r w:rsidRPr="00D70993">
        <w:rPr>
          <w:rFonts w:ascii="Source Sans Pro" w:hAnsi="Source Sans Pro"/>
          <w:b/>
          <w:bCs/>
          <w:sz w:val="22"/>
          <w:szCs w:val="22"/>
        </w:rPr>
        <w:t>5pm</w:t>
      </w:r>
      <w:proofErr w:type="spellEnd"/>
      <w:r w:rsidRPr="00D70993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D70993">
        <w:rPr>
          <w:rFonts w:ascii="Source Sans Pro" w:eastAsia="Times New Roman" w:hAnsi="Source Sans Pro"/>
          <w:b/>
          <w:bCs/>
          <w:color w:val="272727"/>
          <w:sz w:val="22"/>
          <w:szCs w:val="22"/>
          <w:lang w:eastAsia="en-AU"/>
        </w:rPr>
        <w:t>Thursday 16 September 2021</w:t>
      </w:r>
      <w:r w:rsidRPr="00D70993">
        <w:rPr>
          <w:rFonts w:ascii="Source Sans Pro" w:eastAsia="Times New Roman" w:hAnsi="Source Sans Pro"/>
          <w:color w:val="272727"/>
          <w:sz w:val="22"/>
          <w:szCs w:val="22"/>
          <w:lang w:eastAsia="en-AU"/>
        </w:rPr>
        <w:t>.</w:t>
      </w:r>
    </w:p>
    <w:p w14:paraId="0B484443" w14:textId="77777777" w:rsidR="00E321F2" w:rsidRPr="003C0B73" w:rsidRDefault="00E321F2" w:rsidP="00E321F2">
      <w:pPr>
        <w:pStyle w:val="p2"/>
        <w:rPr>
          <w:rFonts w:ascii="Source Sans Pro" w:eastAsia="Times New Roman" w:hAnsi="Source Sans Pro"/>
          <w:color w:val="272727"/>
          <w:sz w:val="22"/>
          <w:szCs w:val="22"/>
          <w:lang w:eastAsia="en-AU"/>
        </w:rPr>
      </w:pPr>
    </w:p>
    <w:p w14:paraId="6E6F763C" w14:textId="77777777" w:rsidR="00E321F2" w:rsidRPr="00C15469" w:rsidRDefault="00E321F2" w:rsidP="00E321F2">
      <w:pPr>
        <w:pStyle w:val="p2"/>
        <w:rPr>
          <w:rFonts w:ascii="Source Sans Pro" w:hAnsi="Source Sans Pro"/>
          <w:b/>
          <w:bCs/>
          <w:sz w:val="24"/>
          <w:szCs w:val="24"/>
        </w:rPr>
      </w:pPr>
      <w:r w:rsidRPr="003C0B73">
        <w:rPr>
          <w:rFonts w:ascii="Source Sans Pro" w:hAnsi="Source Sans Pro"/>
          <w:sz w:val="22"/>
          <w:szCs w:val="22"/>
        </w:rPr>
        <w:t xml:space="preserve">Short-listed project teams will ‘pitch’ their project in a short presentation to the judging panel via Zoom during this pitching period. Short-listed project teams will be contacted on </w:t>
      </w:r>
      <w:r w:rsidRPr="003C0B73">
        <w:rPr>
          <w:rFonts w:ascii="Source Sans Pro" w:hAnsi="Source Sans Pro"/>
          <w:b/>
          <w:bCs/>
          <w:sz w:val="22"/>
          <w:szCs w:val="22"/>
        </w:rPr>
        <w:t>Thursday 23 September 2021</w:t>
      </w:r>
      <w:r w:rsidRPr="003C0B73">
        <w:rPr>
          <w:rFonts w:ascii="Source Sans Pro" w:hAnsi="Source Sans Pro"/>
          <w:sz w:val="22"/>
          <w:szCs w:val="22"/>
        </w:rPr>
        <w:t xml:space="preserve"> to set up this availability with the judges.</w:t>
      </w:r>
    </w:p>
    <w:p w14:paraId="6CA79BDC" w14:textId="0A0034B6" w:rsidR="00B8086B" w:rsidRPr="00851D10" w:rsidRDefault="00B8086B" w:rsidP="00E321F2">
      <w:pPr>
        <w:rPr>
          <w:b/>
          <w:sz w:val="24"/>
          <w:szCs w:val="24"/>
        </w:rPr>
      </w:pPr>
    </w:p>
    <w:sectPr w:rsidR="00B8086B" w:rsidRPr="00851D10" w:rsidSect="00BC553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ED21" w14:textId="77777777" w:rsidR="00991456" w:rsidRDefault="00991456" w:rsidP="000F726E">
      <w:pPr>
        <w:spacing w:after="0" w:line="240" w:lineRule="auto"/>
      </w:pPr>
      <w:r>
        <w:separator/>
      </w:r>
    </w:p>
  </w:endnote>
  <w:endnote w:type="continuationSeparator" w:id="0">
    <w:p w14:paraId="18FD0936" w14:textId="77777777" w:rsidR="00991456" w:rsidRDefault="00991456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4C77" w14:textId="77777777" w:rsidR="00991456" w:rsidRDefault="00991456" w:rsidP="000F726E">
      <w:pPr>
        <w:spacing w:after="0" w:line="240" w:lineRule="auto"/>
      </w:pPr>
      <w:r>
        <w:separator/>
      </w:r>
    </w:p>
  </w:footnote>
  <w:footnote w:type="continuationSeparator" w:id="0">
    <w:p w14:paraId="550AA84F" w14:textId="77777777" w:rsidR="00991456" w:rsidRDefault="00991456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FE84" w14:textId="077C5D8D" w:rsidR="00120CF0" w:rsidRDefault="00120CF0" w:rsidP="00120CF0">
    <w:pPr>
      <w:pStyle w:val="Header"/>
      <w:jc w:val="center"/>
    </w:pP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DD"/>
    <w:multiLevelType w:val="multilevel"/>
    <w:tmpl w:val="641849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754B9E"/>
    <w:multiLevelType w:val="hybridMultilevel"/>
    <w:tmpl w:val="FB101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84E"/>
    <w:multiLevelType w:val="hybridMultilevel"/>
    <w:tmpl w:val="6E24C08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D3E64"/>
    <w:multiLevelType w:val="hybridMultilevel"/>
    <w:tmpl w:val="8B302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E1F"/>
    <w:multiLevelType w:val="hybridMultilevel"/>
    <w:tmpl w:val="7FBC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8AC"/>
    <w:multiLevelType w:val="multilevel"/>
    <w:tmpl w:val="86D28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52281"/>
    <w:rsid w:val="000A6B14"/>
    <w:rsid w:val="000E5404"/>
    <w:rsid w:val="000F6470"/>
    <w:rsid w:val="000F726E"/>
    <w:rsid w:val="00120CF0"/>
    <w:rsid w:val="00141C16"/>
    <w:rsid w:val="00161562"/>
    <w:rsid w:val="001B170D"/>
    <w:rsid w:val="001C72B9"/>
    <w:rsid w:val="001E2A04"/>
    <w:rsid w:val="002827A7"/>
    <w:rsid w:val="00296E45"/>
    <w:rsid w:val="002A55BC"/>
    <w:rsid w:val="002E7B28"/>
    <w:rsid w:val="00351E55"/>
    <w:rsid w:val="00376DA5"/>
    <w:rsid w:val="003A7A6A"/>
    <w:rsid w:val="003B3DB2"/>
    <w:rsid w:val="003D645C"/>
    <w:rsid w:val="00423D90"/>
    <w:rsid w:val="00431444"/>
    <w:rsid w:val="0043501B"/>
    <w:rsid w:val="00444221"/>
    <w:rsid w:val="0045064E"/>
    <w:rsid w:val="00461AED"/>
    <w:rsid w:val="004B3671"/>
    <w:rsid w:val="005261BE"/>
    <w:rsid w:val="00537428"/>
    <w:rsid w:val="00543074"/>
    <w:rsid w:val="00545CAF"/>
    <w:rsid w:val="00561DE0"/>
    <w:rsid w:val="005C21FD"/>
    <w:rsid w:val="00607278"/>
    <w:rsid w:val="006223DA"/>
    <w:rsid w:val="006275B7"/>
    <w:rsid w:val="00672267"/>
    <w:rsid w:val="00677D9F"/>
    <w:rsid w:val="00686DF2"/>
    <w:rsid w:val="006912A1"/>
    <w:rsid w:val="006A4E4F"/>
    <w:rsid w:val="006D1D78"/>
    <w:rsid w:val="006D20EC"/>
    <w:rsid w:val="006F713B"/>
    <w:rsid w:val="007B5282"/>
    <w:rsid w:val="00806EA6"/>
    <w:rsid w:val="008454A2"/>
    <w:rsid w:val="00851D10"/>
    <w:rsid w:val="00872880"/>
    <w:rsid w:val="008728A8"/>
    <w:rsid w:val="00932B47"/>
    <w:rsid w:val="0098126A"/>
    <w:rsid w:val="00991456"/>
    <w:rsid w:val="00991ADA"/>
    <w:rsid w:val="009A5ABE"/>
    <w:rsid w:val="009F7CE1"/>
    <w:rsid w:val="00A14E80"/>
    <w:rsid w:val="00A6691B"/>
    <w:rsid w:val="00AE409F"/>
    <w:rsid w:val="00B4015B"/>
    <w:rsid w:val="00B771CB"/>
    <w:rsid w:val="00B8086B"/>
    <w:rsid w:val="00B93ABB"/>
    <w:rsid w:val="00B9745D"/>
    <w:rsid w:val="00BA106D"/>
    <w:rsid w:val="00BC5536"/>
    <w:rsid w:val="00BE3FED"/>
    <w:rsid w:val="00BF2017"/>
    <w:rsid w:val="00BF47FC"/>
    <w:rsid w:val="00C045F4"/>
    <w:rsid w:val="00C06012"/>
    <w:rsid w:val="00C52C84"/>
    <w:rsid w:val="00C733E4"/>
    <w:rsid w:val="00C9195C"/>
    <w:rsid w:val="00CA7806"/>
    <w:rsid w:val="00CD2E9D"/>
    <w:rsid w:val="00CF1FEE"/>
    <w:rsid w:val="00D95FB5"/>
    <w:rsid w:val="00DF53C4"/>
    <w:rsid w:val="00E077B6"/>
    <w:rsid w:val="00E2078D"/>
    <w:rsid w:val="00E321F2"/>
    <w:rsid w:val="00E56F12"/>
    <w:rsid w:val="00E9703C"/>
    <w:rsid w:val="00EA4060"/>
    <w:rsid w:val="00ED204F"/>
    <w:rsid w:val="00EE2C16"/>
    <w:rsid w:val="00F21BA9"/>
    <w:rsid w:val="00F327A1"/>
    <w:rsid w:val="00F5359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21FD"/>
    <w:pPr>
      <w:keepNext/>
      <w:widowControl w:val="0"/>
      <w:numPr>
        <w:numId w:val="5"/>
      </w:numPr>
      <w:spacing w:before="480" w:after="240" w:line="280" w:lineRule="atLeast"/>
      <w:ind w:left="431" w:hanging="431"/>
      <w:outlineLvl w:val="0"/>
    </w:pPr>
    <w:rPr>
      <w:rFonts w:ascii="Source Sans Pro" w:eastAsiaTheme="majorEastAsia" w:hAnsi="Source Sans Pro" w:cstheme="majorBidi"/>
      <w:b/>
      <w:bCs/>
      <w:color w:val="000000" w:themeColor="text1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C21FD"/>
    <w:pPr>
      <w:keepNext/>
      <w:keepLines/>
      <w:widowControl w:val="0"/>
      <w:numPr>
        <w:ilvl w:val="1"/>
        <w:numId w:val="5"/>
      </w:numPr>
      <w:spacing w:before="360" w:after="240" w:line="280" w:lineRule="atLeast"/>
      <w:outlineLvl w:val="1"/>
    </w:pPr>
    <w:rPr>
      <w:rFonts w:ascii="Source Sans Pro" w:eastAsiaTheme="majorEastAsia" w:hAnsi="Source Sans Pro" w:cstheme="majorBidi"/>
      <w:b/>
      <w:bCs/>
      <w:color w:val="000000" w:themeColor="text1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C21FD"/>
    <w:pPr>
      <w:keepNext/>
      <w:keepLines/>
      <w:widowControl w:val="0"/>
      <w:numPr>
        <w:ilvl w:val="2"/>
        <w:numId w:val="5"/>
      </w:numPr>
      <w:spacing w:before="360" w:after="120" w:line="280" w:lineRule="atLeast"/>
      <w:outlineLvl w:val="2"/>
    </w:pPr>
    <w:rPr>
      <w:rFonts w:ascii="Source Sans Pro" w:eastAsiaTheme="majorEastAsia" w:hAnsi="Source Sans Pro" w:cstheme="majorBidi"/>
      <w:b/>
      <w:b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  <w:style w:type="paragraph" w:styleId="NoSpacing">
    <w:name w:val="No Spacing"/>
    <w:uiPriority w:val="1"/>
    <w:qFormat/>
    <w:rsid w:val="00B771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Normal"/>
    <w:rsid w:val="00B8086B"/>
    <w:pPr>
      <w:spacing w:after="0" w:line="240" w:lineRule="auto"/>
    </w:pPr>
    <w:rPr>
      <w:rFonts w:ascii="Calibri" w:eastAsiaTheme="minorHAnsi" w:hAnsi="Calibri" w:cs="Times New Roman"/>
      <w:sz w:val="17"/>
      <w:szCs w:val="17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21FD"/>
    <w:rPr>
      <w:rFonts w:ascii="Source Sans Pro" w:eastAsiaTheme="majorEastAsia" w:hAnsi="Source Sans Pro" w:cstheme="majorBidi"/>
      <w:b/>
      <w:bCs/>
      <w:color w:val="000000" w:themeColor="text1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1FD"/>
    <w:rPr>
      <w:rFonts w:ascii="Source Sans Pro" w:eastAsiaTheme="majorEastAsia" w:hAnsi="Source Sans Pro" w:cstheme="majorBidi"/>
      <w:b/>
      <w:bCs/>
      <w:color w:val="000000" w:themeColor="text1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FD"/>
    <w:rPr>
      <w:rFonts w:ascii="Source Sans Pro" w:eastAsiaTheme="majorEastAsia" w:hAnsi="Source Sans Pro" w:cstheme="majorBidi"/>
      <w:b/>
      <w:bCs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E32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eavour-feit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deavour-feit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Endeavour Research, Innovation and Commercialisation Prize Application Form</dc:title>
  <dc:subject/>
  <dc:creator>Faculty of Engineering and Information Technology, The University of Melbourne</dc:creator>
  <cp:keywords/>
  <dc:description/>
  <cp:lastModifiedBy>Nicole Jones</cp:lastModifiedBy>
  <cp:revision>4</cp:revision>
  <dcterms:created xsi:type="dcterms:W3CDTF">2021-06-24T00:24:00Z</dcterms:created>
  <dcterms:modified xsi:type="dcterms:W3CDTF">2021-08-19T03:48:00Z</dcterms:modified>
  <cp:category/>
</cp:coreProperties>
</file>